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0E26" w14:textId="77777777" w:rsidR="00C61D12" w:rsidRPr="006E3690" w:rsidRDefault="0053537A">
      <w:pPr>
        <w:pStyle w:val="1"/>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標</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廠</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商</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聲</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明</w:t>
      </w:r>
      <w:r w:rsidR="00AE6476" w:rsidRPr="006E3690">
        <w:rPr>
          <w:rFonts w:ascii="標楷體" w:eastAsia="標楷體" w:hAnsi="標楷體" w:cs="Arial Unicode MS" w:hint="eastAsia"/>
          <w:b/>
          <w:sz w:val="36"/>
        </w:rPr>
        <w:t xml:space="preserve"> 書</w:t>
      </w:r>
    </w:p>
    <w:p w14:paraId="24458AF1" w14:textId="77777777" w:rsidR="00C61D12" w:rsidRPr="006E3690" w:rsidRDefault="00C61D12">
      <w:pPr>
        <w:pStyle w:val="1"/>
        <w:spacing w:line="160" w:lineRule="exact"/>
        <w:jc w:val="center"/>
        <w:rPr>
          <w:rFonts w:ascii="標楷體" w:eastAsia="標楷體" w:hAnsi="標楷體" w:cs="Arial Unicode MS"/>
          <w:sz w:val="16"/>
        </w:rPr>
      </w:pPr>
    </w:p>
    <w:p w14:paraId="1AF00FCD" w14:textId="3633816E" w:rsidR="00C61D12" w:rsidRPr="006E3690" w:rsidRDefault="00083461">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6C0755" w:rsidRPr="006C0755">
        <w:rPr>
          <w:rFonts w:eastAsia="標楷體" w:hint="eastAsia"/>
          <w:b/>
          <w:color w:val="FF0000"/>
        </w:rPr>
        <w:t>中華民國橄欖球協會</w:t>
      </w:r>
      <w:r>
        <w:rPr>
          <w:rFonts w:ascii="標楷體" w:eastAsia="標楷體" w:hAnsi="標楷體" w:cs="Arial Unicode MS" w:hint="eastAsia"/>
          <w:spacing w:val="-4"/>
        </w:rPr>
        <w:t>招標採購╴</w:t>
      </w:r>
      <w:r w:rsidR="006C0755" w:rsidRPr="006C0755">
        <w:rPr>
          <w:rFonts w:ascii="標楷體" w:eastAsia="標楷體" w:hint="eastAsia"/>
          <w:bCs/>
          <w:color w:val="FF0000"/>
          <w:u w:val="single"/>
        </w:rPr>
        <w:t>中華民國橄欖球協會111年度培育具潛力運動選手實施計畫訓練</w:t>
      </w:r>
      <w:r w:rsidR="00C518D4">
        <w:rPr>
          <w:rFonts w:ascii="標楷體" w:eastAsia="標楷體" w:hint="eastAsia"/>
          <w:bCs/>
          <w:color w:val="FF0000"/>
          <w:u w:val="single"/>
        </w:rPr>
        <w:t>相關</w:t>
      </w:r>
      <w:r w:rsidR="006C0755" w:rsidRPr="006C0755">
        <w:rPr>
          <w:rFonts w:ascii="標楷體" w:eastAsia="標楷體" w:hint="eastAsia"/>
          <w:bCs/>
          <w:color w:val="FF0000"/>
          <w:u w:val="single"/>
        </w:rPr>
        <w:t>器材採購案</w:t>
      </w:r>
      <w:r>
        <w:rPr>
          <w:rFonts w:ascii="標楷體" w:eastAsia="標楷體" w:hAnsi="標楷體" w:cs="Arial Unicode MS" w:hint="eastAsia"/>
          <w:spacing w:val="-4"/>
        </w:rPr>
        <w:t>╴之投標，茲聲明如下</w:t>
      </w:r>
      <w:r w:rsidRPr="006E3690">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否(打Ｖ)</w:t>
            </w:r>
          </w:p>
        </w:tc>
      </w:tr>
      <w:tr w:rsidR="006E3690" w:rsidRPr="006E3690"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6E3690" w:rsidRDefault="006E3690">
            <w:pPr>
              <w:pStyle w:val="1"/>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sidR="001B0769">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003E69E8" w:rsidRPr="003E69E8">
              <w:rPr>
                <w:rFonts w:ascii="標楷體" w:eastAsia="標楷體" w:hAnsi="標楷體" w:hint="eastAsia"/>
                <w:b/>
                <w:bCs/>
                <w:sz w:val="20"/>
                <w:u w:val="single"/>
              </w:rPr>
              <w:t>不正</w:t>
            </w:r>
            <w:r w:rsidR="003E69E8">
              <w:rPr>
                <w:rFonts w:ascii="標楷體" w:eastAsia="標楷體" w:hAnsi="標楷體" w:cs="Arial Unicode MS" w:hint="eastAsia"/>
                <w:sz w:val="20"/>
              </w:rPr>
              <w:t>利益為條件，促成採購契約之</w:t>
            </w:r>
            <w:r w:rsidR="003E69E8"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6E3690" w:rsidRDefault="00F31A92" w:rsidP="00F31A92">
            <w:pPr>
              <w:pStyle w:val="1"/>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6E3690" w:rsidRDefault="006E3690">
            <w:pPr>
              <w:pStyle w:val="1"/>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6E3690"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6E3690" w:rsidRDefault="00F31A92" w:rsidP="00F31A92">
            <w:pPr>
              <w:pStyle w:val="1"/>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本廠商是依法辦理公司或商業登記且合於中小企業發展條例關於中小企業認定標準之中小企業。</w:t>
            </w:r>
            <w:r w:rsidR="00271C7B" w:rsidRPr="00271C7B">
              <w:rPr>
                <w:rFonts w:ascii="標楷體" w:eastAsia="標楷體" w:hAnsi="標楷體" w:cs="Arial Unicode MS" w:hint="eastAsia"/>
                <w:sz w:val="20"/>
              </w:rPr>
              <w:t>（</w:t>
            </w:r>
            <w:r w:rsidR="00271C7B"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271C7B">
              <w:rPr>
                <w:rFonts w:ascii="標楷體" w:eastAsia="標楷體" w:hAnsi="標楷體" w:cs="Arial Unicode MS" w:hint="eastAsia"/>
                <w:sz w:val="20"/>
              </w:rPr>
              <w:t>。）</w:t>
            </w:r>
          </w:p>
          <w:p w14:paraId="424EDCDA" w14:textId="77777777" w:rsidR="006E3690" w:rsidRPr="006E3690" w:rsidRDefault="006E3690">
            <w:pPr>
              <w:pStyle w:val="1"/>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2B1EDBC0"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59E11E1B" w14:textId="77777777" w:rsidR="006E3690" w:rsidRPr="006E3690" w:rsidRDefault="006E3690">
            <w:pPr>
              <w:pStyle w:val="1"/>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001B4FC0"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2B492303" w14:textId="77777777" w:rsidR="006E3690" w:rsidRPr="006E3690" w:rsidRDefault="006E3690">
            <w:pPr>
              <w:pStyle w:val="1"/>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6E3690" w:rsidRDefault="006E3690">
            <w:pPr>
              <w:pStyle w:val="1"/>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6E3690">
                <w:rPr>
                  <w:rStyle w:val="a8"/>
                  <w:rFonts w:ascii="標楷體" w:eastAsia="標楷體" w:hAnsi="標楷體" w:hint="eastAsia"/>
                  <w:color w:val="auto"/>
                  <w:sz w:val="20"/>
                  <w:u w:val="none"/>
                </w:rPr>
                <w:t>http://www.moeaic.gov.tw/</w:t>
              </w:r>
            </w:hyperlink>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6E3690" w:rsidRDefault="006E3690">
            <w:pPr>
              <w:pStyle w:val="1"/>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4C7DC287" w14:textId="77777777" w:rsidR="006E3690" w:rsidRPr="006E3690" w:rsidRDefault="006E3690">
            <w:pPr>
              <w:pStyle w:val="1"/>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06D9E67B"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706BAFDB"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6E3690" w:rsidRPr="006E3690"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7B008AA5"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第一項至第</w:t>
            </w:r>
            <w:r w:rsidR="003E69E8">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項答「是」或未答者，不得參加投標；其投標者，不得作為決標對象；聲明書內容有誤者，不得作為決標對象。</w:t>
            </w:r>
          </w:p>
          <w:p w14:paraId="482932C2" w14:textId="77777777" w:rsidR="006E3690" w:rsidRPr="003E69E8"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本採購如非屬</w:t>
            </w:r>
            <w:bookmarkStart w:id="0" w:name="OLE_LINK1"/>
            <w:bookmarkStart w:id="1" w:name="OLE_LINK2"/>
            <w:r w:rsidRPr="003E69E8">
              <w:rPr>
                <w:rFonts w:ascii="標楷體" w:eastAsia="標楷體" w:hAnsi="標楷體" w:hint="eastAsia"/>
                <w:bCs/>
                <w:sz w:val="20"/>
              </w:rPr>
              <w:t>依採購法以公告程序辦理或同法第105條辦理</w:t>
            </w:r>
            <w:bookmarkEnd w:id="0"/>
            <w:bookmarkEnd w:id="1"/>
            <w:r w:rsidRPr="003E69E8">
              <w:rPr>
                <w:rFonts w:ascii="標楷體" w:eastAsia="標楷體" w:hAnsi="標楷體" w:hint="eastAsia"/>
                <w:bCs/>
                <w:sz w:val="20"/>
              </w:rPr>
              <w:t>之情形者，第</w:t>
            </w:r>
            <w:r w:rsidR="00155142" w:rsidRPr="00155142">
              <w:rPr>
                <w:rFonts w:ascii="標楷體" w:eastAsia="標楷體" w:hAnsi="標楷體" w:hint="eastAsia"/>
                <w:b/>
                <w:bCs/>
                <w:color w:val="FF0000"/>
                <w:sz w:val="20"/>
              </w:rPr>
              <w:t>八</w:t>
            </w:r>
            <w:r w:rsidRPr="003E69E8">
              <w:rPr>
                <w:rFonts w:ascii="標楷體" w:eastAsia="標楷體" w:hAnsi="標楷體" w:hint="eastAsia"/>
                <w:bCs/>
                <w:sz w:val="20"/>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6F8D1C9B" w14:textId="77777777" w:rsidR="006E3690" w:rsidRPr="006E3690"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006E3690" w:rsidRPr="006E3690">
              <w:rPr>
                <w:rFonts w:ascii="標楷體" w:eastAsia="標楷體" w:hAnsi="標楷體" w:cs="Arial Unicode MS" w:hint="eastAsia"/>
                <w:sz w:val="20"/>
              </w:rPr>
              <w:t>項、第</w:t>
            </w:r>
            <w:r w:rsidR="006E3690"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006E3690" w:rsidRPr="006E3690">
              <w:rPr>
                <w:rFonts w:ascii="標楷體" w:eastAsia="標楷體" w:hAnsi="標楷體" w:cs="Arial Unicode MS" w:hint="eastAsia"/>
                <w:sz w:val="20"/>
              </w:rPr>
              <w:t>項未填者，機關得洽廠商澄清。</w:t>
            </w:r>
          </w:p>
          <w:p w14:paraId="138F683D"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濟部投資審議委員會公告「具敏感性或國安(含資安)疑慮之業務範疇」之資訊服務採購</w:t>
            </w:r>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sidR="003E69E8">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項答「是」或未答者，不得參加投標；其投標者，不得作為決標對象；如非屬上開採購，答「是」、「否」或未答者，均可。</w:t>
            </w:r>
          </w:p>
          <w:p w14:paraId="7F9E9E6F"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本採購如屬影響國家安全之採購，第</w:t>
            </w:r>
            <w:r w:rsidRPr="003E69E8">
              <w:rPr>
                <w:rFonts w:ascii="標楷體" w:eastAsia="標楷體" w:hAnsi="標楷體" w:cs="Arial Unicode MS" w:hint="eastAsia"/>
                <w:b/>
                <w:sz w:val="20"/>
                <w:u w:val="single"/>
              </w:rPr>
              <w:t>十</w:t>
            </w:r>
            <w:r w:rsidR="003E69E8" w:rsidRPr="003E69E8">
              <w:rPr>
                <w:rFonts w:ascii="標楷體" w:eastAsia="標楷體" w:hAnsi="標楷體" w:cs="Arial Unicode MS" w:hint="eastAsia"/>
                <w:b/>
                <w:sz w:val="20"/>
                <w:u w:val="single"/>
              </w:rPr>
              <w:t>二</w:t>
            </w:r>
            <w:r w:rsidRPr="003E69E8">
              <w:rPr>
                <w:rFonts w:ascii="標楷體" w:eastAsia="標楷體" w:hAnsi="標楷體" w:cs="Arial Unicode MS" w:hint="eastAsia"/>
                <w:sz w:val="20"/>
              </w:rPr>
              <w:t>項答「是」或未答者，不得參加投標；其投標者，不得作為決標對象；如非屬上開採購，答「是」、「否」或未答者，均可。</w:t>
            </w:r>
          </w:p>
          <w:p w14:paraId="033103F6"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本聲明書填妥後附於投標文件遞送。</w:t>
            </w:r>
          </w:p>
          <w:p w14:paraId="0A719CC2"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E3690" w:rsidRPr="006E3690"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6E3690" w:rsidRPr="006E3690"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6E17C4A7"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54BDF4A7" w14:textId="77777777" w:rsidR="00C61D12" w:rsidRPr="006E3690" w:rsidRDefault="006E3690" w:rsidP="006E3690">
      <w:pPr>
        <w:pStyle w:val="1"/>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001B4FC0" w:rsidRPr="004C4424">
        <w:rPr>
          <w:rFonts w:ascii="標楷體" w:eastAsia="標楷體" w:hAnsi="標楷體" w:cs="Arial Unicode MS" w:hint="eastAsia"/>
          <w:color w:val="3333FF"/>
          <w:sz w:val="20"/>
          <w:szCs w:val="24"/>
        </w:rPr>
        <w:t>111.05.02</w:t>
      </w:r>
      <w:r w:rsidRPr="004C4424">
        <w:rPr>
          <w:rFonts w:ascii="標楷體" w:eastAsia="標楷體" w:hAnsi="標楷體" w:cs="Arial Unicode MS" w:hint="eastAsia"/>
          <w:color w:val="3333FF"/>
          <w:sz w:val="20"/>
          <w:szCs w:val="24"/>
        </w:rPr>
        <w:t>版</w:t>
      </w:r>
      <w:r w:rsidRPr="006E3690">
        <w:rPr>
          <w:rFonts w:ascii="標楷體" w:eastAsia="標楷體" w:hAnsi="標楷體" w:cs="Arial Unicode MS" w:hint="eastAsia"/>
          <w:sz w:val="20"/>
          <w:szCs w:val="24"/>
        </w:rPr>
        <w:t>）</w:t>
      </w:r>
    </w:p>
    <w:sectPr w:rsidR="00C61D12" w:rsidRPr="006E3690">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2974" w14:textId="77777777" w:rsidR="0041377D" w:rsidRDefault="0041377D">
      <w:r>
        <w:separator/>
      </w:r>
    </w:p>
  </w:endnote>
  <w:endnote w:type="continuationSeparator" w:id="0">
    <w:p w14:paraId="58425764" w14:textId="77777777" w:rsidR="0041377D" w:rsidRDefault="0041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054E" w14:textId="77777777" w:rsidR="0041377D" w:rsidRDefault="0041377D">
      <w:r>
        <w:separator/>
      </w:r>
    </w:p>
  </w:footnote>
  <w:footnote w:type="continuationSeparator" w:id="0">
    <w:p w14:paraId="71C721A9" w14:textId="77777777" w:rsidR="0041377D" w:rsidRDefault="0041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54088434">
    <w:abstractNumId w:val="0"/>
  </w:num>
  <w:num w:numId="2" w16cid:durableId="1558272898">
    <w:abstractNumId w:val="1"/>
  </w:num>
  <w:num w:numId="3" w16cid:durableId="1386568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D12"/>
    <w:rsid w:val="000114BD"/>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4E79"/>
    <w:rsid w:val="001F7989"/>
    <w:rsid w:val="00271C7B"/>
    <w:rsid w:val="00294468"/>
    <w:rsid w:val="002A1ACF"/>
    <w:rsid w:val="002A794D"/>
    <w:rsid w:val="002F6BEC"/>
    <w:rsid w:val="003467E2"/>
    <w:rsid w:val="0038581C"/>
    <w:rsid w:val="003E69E8"/>
    <w:rsid w:val="003F7C91"/>
    <w:rsid w:val="00404E7C"/>
    <w:rsid w:val="00407DF9"/>
    <w:rsid w:val="004117AB"/>
    <w:rsid w:val="0041377D"/>
    <w:rsid w:val="00420557"/>
    <w:rsid w:val="00482D7B"/>
    <w:rsid w:val="00497909"/>
    <w:rsid w:val="004A01CA"/>
    <w:rsid w:val="004C1527"/>
    <w:rsid w:val="004C4424"/>
    <w:rsid w:val="004C6210"/>
    <w:rsid w:val="004D6B7D"/>
    <w:rsid w:val="0053537A"/>
    <w:rsid w:val="00542EE5"/>
    <w:rsid w:val="00546385"/>
    <w:rsid w:val="00565766"/>
    <w:rsid w:val="005A21EA"/>
    <w:rsid w:val="005C6071"/>
    <w:rsid w:val="005C7796"/>
    <w:rsid w:val="00621273"/>
    <w:rsid w:val="00674DFF"/>
    <w:rsid w:val="006765DA"/>
    <w:rsid w:val="006909DF"/>
    <w:rsid w:val="006A4B5B"/>
    <w:rsid w:val="006C0755"/>
    <w:rsid w:val="006E3690"/>
    <w:rsid w:val="006E65D5"/>
    <w:rsid w:val="00761407"/>
    <w:rsid w:val="00791997"/>
    <w:rsid w:val="0079438E"/>
    <w:rsid w:val="007A4BE0"/>
    <w:rsid w:val="007B36E3"/>
    <w:rsid w:val="007C2575"/>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C70F0"/>
    <w:rsid w:val="00AE6476"/>
    <w:rsid w:val="00B3351F"/>
    <w:rsid w:val="00B9380B"/>
    <w:rsid w:val="00BC141E"/>
    <w:rsid w:val="00BC155E"/>
    <w:rsid w:val="00BC631F"/>
    <w:rsid w:val="00BC64F6"/>
    <w:rsid w:val="00BD1DA6"/>
    <w:rsid w:val="00C059F7"/>
    <w:rsid w:val="00C20733"/>
    <w:rsid w:val="00C43F16"/>
    <w:rsid w:val="00C518D4"/>
    <w:rsid w:val="00C56382"/>
    <w:rsid w:val="00C61D12"/>
    <w:rsid w:val="00C8394F"/>
    <w:rsid w:val="00C93A95"/>
    <w:rsid w:val="00CA2967"/>
    <w:rsid w:val="00CB453A"/>
    <w:rsid w:val="00CB5570"/>
    <w:rsid w:val="00D74B69"/>
    <w:rsid w:val="00D86BFD"/>
    <w:rsid w:val="00DC5736"/>
    <w:rsid w:val="00DE2F1F"/>
    <w:rsid w:val="00E022C9"/>
    <w:rsid w:val="00E02F25"/>
    <w:rsid w:val="00E625BA"/>
    <w:rsid w:val="00E72907"/>
    <w:rsid w:val="00EB0DF7"/>
    <w:rsid w:val="00ED5CCF"/>
    <w:rsid w:val="00EF034B"/>
    <w:rsid w:val="00F06682"/>
    <w:rsid w:val="00F118E3"/>
    <w:rsid w:val="00F31A92"/>
    <w:rsid w:val="00F31E80"/>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F88-70D3-40FD-B00F-06C9EA5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Company>pcc</Company>
  <LinksUpToDate>false</LinksUpToDate>
  <CharactersWithSpaces>2168</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協 橄</cp:lastModifiedBy>
  <cp:revision>3</cp:revision>
  <cp:lastPrinted>2022-03-06T11:06:00Z</cp:lastPrinted>
  <dcterms:created xsi:type="dcterms:W3CDTF">2022-08-09T07:24:00Z</dcterms:created>
  <dcterms:modified xsi:type="dcterms:W3CDTF">2022-08-10T02:20:00Z</dcterms:modified>
</cp:coreProperties>
</file>