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B943" w14:textId="140689D2" w:rsidR="00CA1CDB" w:rsidRDefault="00000000">
      <w:pPr>
        <w:adjustRightInd w:val="0"/>
        <w:snapToGrid w:val="0"/>
        <w:spacing w:line="300" w:lineRule="auto"/>
        <w:ind w:leftChars="-1" w:left="-1" w:rightChars="278" w:right="667" w:hanging="1"/>
        <w:jc w:val="both"/>
        <w:rPr>
          <w:rFonts w:ascii="標楷體" w:eastAsia="標楷體" w:hAnsi="標楷體"/>
          <w:b/>
          <w:bCs/>
          <w:sz w:val="32"/>
          <w:szCs w:val="32"/>
        </w:rPr>
      </w:pPr>
      <w:r>
        <w:rPr>
          <w:rFonts w:ascii="標楷體" w:eastAsia="標楷體" w:hAnsi="標楷體" w:hint="eastAsia"/>
          <w:b/>
          <w:sz w:val="32"/>
          <w:szCs w:val="40"/>
        </w:rPr>
        <w:t>中華民國橄欖球協會</w:t>
      </w:r>
      <w:r>
        <w:rPr>
          <w:rFonts w:ascii="標楷體" w:eastAsia="標楷體" w:hint="eastAsia"/>
          <w:b/>
          <w:color w:val="000000" w:themeColor="text1"/>
          <w:sz w:val="32"/>
          <w:szCs w:val="32"/>
        </w:rPr>
        <w:t>2026年亞洲七人制橄欖球巡迴賽Trophy級賽事資格賽男子組-賽前集訓住宿</w:t>
      </w:r>
      <w:r>
        <w:rPr>
          <w:rFonts w:ascii="標楷體" w:eastAsia="標楷體" w:hAnsi="標楷體" w:hint="eastAsia"/>
          <w:b/>
          <w:sz w:val="32"/>
          <w:szCs w:val="32"/>
        </w:rPr>
        <w:t>採購案(案號：115011)</w:t>
      </w:r>
      <w:r>
        <w:rPr>
          <w:rFonts w:ascii="標楷體" w:eastAsia="標楷體" w:hAnsi="標楷體" w:hint="eastAsia"/>
          <w:b/>
          <w:bCs/>
          <w:sz w:val="32"/>
          <w:szCs w:val="32"/>
        </w:rPr>
        <w:t>需求規範書</w:t>
      </w:r>
    </w:p>
    <w:p w14:paraId="0C5C161C" w14:textId="77777777" w:rsidR="00CA1CDB" w:rsidRDefault="00000000">
      <w:pPr>
        <w:numPr>
          <w:ilvl w:val="0"/>
          <w:numId w:val="1"/>
        </w:numPr>
        <w:adjustRightInd w:val="0"/>
        <w:snapToGrid w:val="0"/>
        <w:ind w:right="414"/>
        <w:jc w:val="both"/>
        <w:rPr>
          <w:rFonts w:eastAsia="標楷體"/>
          <w:kern w:val="16"/>
          <w:sz w:val="28"/>
          <w:u w:val="single"/>
        </w:rPr>
      </w:pPr>
      <w:r>
        <w:rPr>
          <w:rFonts w:eastAsia="標楷體" w:hint="eastAsia"/>
          <w:kern w:val="16"/>
          <w:sz w:val="28"/>
        </w:rPr>
        <w:t>辦理案名：</w:t>
      </w:r>
      <w:r>
        <w:rPr>
          <w:rFonts w:ascii="標楷體" w:eastAsia="標楷體" w:hAnsi="標楷體" w:hint="eastAsia"/>
          <w:b/>
          <w:bCs/>
          <w:sz w:val="28"/>
          <w:szCs w:val="28"/>
        </w:rPr>
        <w:t>中華民國橄欖球協會(簡稱本會)</w:t>
      </w:r>
      <w:r>
        <w:rPr>
          <w:rFonts w:ascii="標楷體" w:eastAsia="標楷體" w:hint="eastAsia"/>
          <w:b/>
          <w:color w:val="000000" w:themeColor="text1"/>
          <w:sz w:val="28"/>
          <w:szCs w:val="28"/>
        </w:rPr>
        <w:t>2026年亞洲七人制橄欖球巡迴賽Trophy級賽事資格賽男子組-賽前集訓住宿案</w:t>
      </w:r>
      <w:r>
        <w:rPr>
          <w:rFonts w:ascii="標楷體" w:eastAsia="標楷體" w:hAnsi="標楷體" w:hint="eastAsia"/>
          <w:b/>
          <w:bCs/>
          <w:color w:val="000000" w:themeColor="text1"/>
          <w:sz w:val="28"/>
          <w:szCs w:val="28"/>
        </w:rPr>
        <w:t>(</w:t>
      </w:r>
      <w:r>
        <w:rPr>
          <w:rFonts w:ascii="標楷體" w:eastAsia="標楷體" w:hAnsi="標楷體" w:hint="eastAsia"/>
          <w:b/>
          <w:bCs/>
          <w:sz w:val="28"/>
          <w:szCs w:val="28"/>
        </w:rPr>
        <w:t>簡稱本案)。</w:t>
      </w:r>
    </w:p>
    <w:p w14:paraId="43C8F0AF" w14:textId="77777777" w:rsidR="00CA1CDB" w:rsidRDefault="00000000">
      <w:pPr>
        <w:numPr>
          <w:ilvl w:val="0"/>
          <w:numId w:val="1"/>
        </w:numPr>
        <w:adjustRightInd w:val="0"/>
        <w:snapToGrid w:val="0"/>
        <w:spacing w:beforeLines="50" w:before="180"/>
        <w:ind w:right="414"/>
        <w:jc w:val="both"/>
        <w:rPr>
          <w:rFonts w:eastAsia="標楷體"/>
          <w:kern w:val="16"/>
          <w:sz w:val="28"/>
        </w:rPr>
      </w:pPr>
      <w:r>
        <w:rPr>
          <w:rFonts w:eastAsia="標楷體" w:hint="eastAsia"/>
          <w:kern w:val="16"/>
          <w:sz w:val="28"/>
        </w:rPr>
        <w:t>採購標的說明：</w:t>
      </w:r>
      <w:r>
        <w:rPr>
          <w:rFonts w:eastAsia="標楷體"/>
          <w:kern w:val="16"/>
          <w:sz w:val="28"/>
        </w:rPr>
        <w:t xml:space="preserve"> </w:t>
      </w:r>
    </w:p>
    <w:p w14:paraId="0EC6527A"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4"/>
          <w:shd w:val="clear" w:color="auto" w:fill="FFFFFF" w:themeFill="background1"/>
        </w:rPr>
        <w:t>賽前集訓住宿：</w:t>
      </w:r>
      <w:r>
        <w:rPr>
          <w:rFonts w:ascii="標楷體" w:hAnsi="標楷體" w:hint="eastAsia"/>
          <w:color w:val="auto"/>
          <w:shd w:val="clear" w:color="auto" w:fill="FFFFFF" w:themeFill="background1"/>
        </w:rPr>
        <w:t>教練</w:t>
      </w:r>
      <w:r>
        <w:rPr>
          <w:rFonts w:ascii="標楷體" w:hAnsi="標楷體"/>
          <w:color w:val="auto"/>
          <w:shd w:val="clear" w:color="auto" w:fill="FFFFFF" w:themeFill="background1"/>
        </w:rPr>
        <w:t>3</w:t>
      </w:r>
      <w:r>
        <w:rPr>
          <w:rFonts w:ascii="標楷體" w:hAnsi="標楷體" w:hint="eastAsia"/>
          <w:color w:val="auto"/>
          <w:shd w:val="clear" w:color="auto" w:fill="FFFFFF" w:themeFill="background1"/>
        </w:rPr>
        <w:t>名、選手16名及防護員1名，</w:t>
      </w:r>
      <w:r>
        <w:rPr>
          <w:rFonts w:ascii="標楷體" w:hAnsi="標楷體" w:hint="eastAsia"/>
          <w:snapToGrid w:val="0"/>
          <w:color w:val="auto"/>
          <w:kern w:val="0"/>
          <w:szCs w:val="28"/>
          <w:shd w:val="clear" w:color="auto" w:fill="FFFFFF" w:themeFill="background1"/>
        </w:rPr>
        <w:t>共20名住</w:t>
      </w:r>
      <w:r>
        <w:rPr>
          <w:rFonts w:ascii="標楷體" w:hAnsi="標楷體" w:hint="eastAsia"/>
          <w:color w:val="auto"/>
          <w:shd w:val="clear" w:color="auto" w:fill="FFFFFF" w:themeFill="background1"/>
        </w:rPr>
        <w:t>宿。</w:t>
      </w:r>
    </w:p>
    <w:p w14:paraId="6956D12F"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hint="eastAsia"/>
          <w:color w:val="auto"/>
          <w:kern w:val="16"/>
          <w:shd w:val="clear" w:color="auto" w:fill="FFFFFF" w:themeFill="background1"/>
        </w:rPr>
        <w:t>住宿地點離比賽地</w:t>
      </w:r>
      <w:r>
        <w:rPr>
          <w:rFonts w:hint="eastAsia"/>
          <w:color w:val="auto"/>
          <w:kern w:val="16"/>
          <w:shd w:val="clear" w:color="auto" w:fill="FFFFFF" w:themeFill="background1"/>
        </w:rPr>
        <w:t>3</w:t>
      </w:r>
      <w:r>
        <w:rPr>
          <w:rFonts w:hint="eastAsia"/>
          <w:color w:val="auto"/>
          <w:kern w:val="16"/>
          <w:shd w:val="clear" w:color="auto" w:fill="FFFFFF" w:themeFill="background1"/>
        </w:rPr>
        <w:t>公里內。</w:t>
      </w:r>
    </w:p>
    <w:p w14:paraId="42A3E120"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rPr>
        <w:t>可依實際住宿日期與房間數計價</w:t>
      </w:r>
      <w:r>
        <w:rPr>
          <w:rFonts w:ascii="新細明體" w:hAnsi="新細明體" w:hint="eastAsia"/>
          <w:color w:val="auto"/>
        </w:rPr>
        <w:t>。</w:t>
      </w:r>
    </w:p>
    <w:p w14:paraId="2400556E"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hint="eastAsia"/>
          <w:color w:val="auto"/>
          <w:kern w:val="16"/>
        </w:rPr>
        <w:t>履約期間提供團隊洗衣間及烘乾機服務。</w:t>
      </w:r>
    </w:p>
    <w:p w14:paraId="3BDA1768"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履約期間每日提供住宿</w:t>
      </w:r>
      <w:r>
        <w:rPr>
          <w:rFonts w:ascii="標楷體" w:hAnsi="標楷體" w:hint="eastAsia"/>
          <w:color w:val="auto"/>
          <w:kern w:val="16"/>
        </w:rPr>
        <w:t>。</w:t>
      </w:r>
    </w:p>
    <w:p w14:paraId="38C0BE55"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礦泉水無限制供應</w:t>
      </w:r>
      <w:r>
        <w:rPr>
          <w:rFonts w:ascii="標楷體" w:hAnsi="標楷體" w:hint="eastAsia"/>
          <w:color w:val="auto"/>
          <w:kern w:val="16"/>
        </w:rPr>
        <w:t>。</w:t>
      </w:r>
    </w:p>
    <w:p w14:paraId="55529CA4"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color w:val="auto"/>
          <w:szCs w:val="28"/>
        </w:rPr>
        <w:t>貴賓級住房/退房服務</w:t>
      </w:r>
      <w:r>
        <w:rPr>
          <w:rFonts w:ascii="標楷體" w:hAnsi="標楷體" w:hint="eastAsia"/>
          <w:color w:val="auto"/>
          <w:szCs w:val="28"/>
        </w:rPr>
        <w:t>。</w:t>
      </w:r>
    </w:p>
    <w:p w14:paraId="5D5030A5" w14:textId="77777777" w:rsidR="00CA1CDB"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ascii="標楷體" w:hAnsi="標楷體" w:hint="eastAsia"/>
          <w:color w:val="auto"/>
          <w:szCs w:val="28"/>
        </w:rPr>
        <w:t>貴賓專屬停車區。</w:t>
      </w:r>
    </w:p>
    <w:p w14:paraId="68670773" w14:textId="77777777" w:rsidR="00CA1CDB" w:rsidRDefault="00000000">
      <w:pPr>
        <w:pStyle w:val="a8"/>
        <w:jc w:val="both"/>
        <w:rPr>
          <w:sz w:val="26"/>
          <w:szCs w:val="26"/>
        </w:rPr>
      </w:pPr>
      <w:r>
        <w:rPr>
          <w:rFonts w:hint="eastAsia"/>
          <w:kern w:val="16"/>
        </w:rPr>
        <w:t xml:space="preserve">  </w:t>
      </w:r>
      <w:r>
        <w:rPr>
          <w:rFonts w:hint="eastAsia"/>
          <w:kern w:val="16"/>
        </w:rPr>
        <w:t>九</w:t>
      </w:r>
      <w:r>
        <w:rPr>
          <w:rFonts w:ascii="標楷體" w:hAnsi="標楷體" w:cs="標楷體" w:hint="eastAsia"/>
          <w:kern w:val="16"/>
        </w:rPr>
        <w:t>、</w:t>
      </w:r>
      <w:r>
        <w:rPr>
          <w:rFonts w:hint="eastAsia"/>
          <w:kern w:val="16"/>
        </w:rPr>
        <w:t>餐點本會另行提供。</w:t>
      </w: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27"/>
        <w:gridCol w:w="1954"/>
        <w:gridCol w:w="1954"/>
        <w:gridCol w:w="794"/>
        <w:gridCol w:w="2008"/>
        <w:gridCol w:w="1383"/>
      </w:tblGrid>
      <w:tr w:rsidR="00CA1CDB" w14:paraId="7E8E4E0A" w14:textId="77777777">
        <w:trPr>
          <w:trHeight w:val="540"/>
          <w:jc w:val="center"/>
        </w:trPr>
        <w:tc>
          <w:tcPr>
            <w:tcW w:w="1427" w:type="dxa"/>
            <w:shd w:val="clear" w:color="auto" w:fill="FFFFFF" w:themeFill="background1"/>
          </w:tcPr>
          <w:p w14:paraId="5395BAFE" w14:textId="77777777" w:rsidR="00CA1CDB"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行程</w:t>
            </w:r>
          </w:p>
        </w:tc>
        <w:tc>
          <w:tcPr>
            <w:tcW w:w="1954" w:type="dxa"/>
            <w:shd w:val="clear" w:color="auto" w:fill="FFFFFF" w:themeFill="background1"/>
          </w:tcPr>
          <w:p w14:paraId="3233718C" w14:textId="77777777" w:rsidR="00CA1CDB"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地點</w:t>
            </w:r>
          </w:p>
        </w:tc>
        <w:tc>
          <w:tcPr>
            <w:tcW w:w="1954" w:type="dxa"/>
            <w:shd w:val="clear" w:color="auto" w:fill="FFFFFF" w:themeFill="background1"/>
          </w:tcPr>
          <w:p w14:paraId="7A97E870" w14:textId="77777777" w:rsidR="00CA1CDB"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房型</w:t>
            </w:r>
          </w:p>
        </w:tc>
        <w:tc>
          <w:tcPr>
            <w:tcW w:w="794" w:type="dxa"/>
            <w:shd w:val="clear" w:color="auto" w:fill="FFFFFF" w:themeFill="background1"/>
          </w:tcPr>
          <w:p w14:paraId="30BD1610" w14:textId="77777777" w:rsidR="00CA1CDB"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人數</w:t>
            </w:r>
          </w:p>
        </w:tc>
        <w:tc>
          <w:tcPr>
            <w:tcW w:w="2008" w:type="dxa"/>
            <w:shd w:val="clear" w:color="auto" w:fill="FFFFFF" w:themeFill="background1"/>
          </w:tcPr>
          <w:p w14:paraId="61042393" w14:textId="77777777" w:rsidR="00CA1CDB"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住宿日期</w:t>
            </w:r>
          </w:p>
        </w:tc>
        <w:tc>
          <w:tcPr>
            <w:tcW w:w="1383" w:type="dxa"/>
            <w:shd w:val="clear" w:color="auto" w:fill="FFFFFF" w:themeFill="background1"/>
          </w:tcPr>
          <w:p w14:paraId="76D5AE58" w14:textId="77777777" w:rsidR="00CA1CDB"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住宿等級</w:t>
            </w:r>
          </w:p>
        </w:tc>
      </w:tr>
      <w:tr w:rsidR="00CA1CDB" w14:paraId="2029B9CD" w14:textId="77777777">
        <w:trPr>
          <w:trHeight w:val="1553"/>
          <w:jc w:val="center"/>
        </w:trPr>
        <w:tc>
          <w:tcPr>
            <w:tcW w:w="1427" w:type="dxa"/>
            <w:shd w:val="clear" w:color="auto" w:fill="FFFFFF" w:themeFill="background1"/>
            <w:vAlign w:val="center"/>
          </w:tcPr>
          <w:p w14:paraId="3454E160" w14:textId="77777777" w:rsidR="00CA1CDB" w:rsidRDefault="00000000">
            <w:pPr>
              <w:adjustRightInd w:val="0"/>
              <w:snapToGrid w:val="0"/>
              <w:spacing w:line="400" w:lineRule="exact"/>
              <w:jc w:val="both"/>
              <w:rPr>
                <w:rFonts w:ascii="標楷體" w:eastAsia="標楷體" w:hAnsi="標楷體"/>
                <w:color w:val="FF0000"/>
                <w:szCs w:val="28"/>
                <w:shd w:val="clear" w:color="auto" w:fill="FFFFFF" w:themeFill="background1"/>
              </w:rPr>
            </w:pPr>
            <w:r>
              <w:rPr>
                <w:rFonts w:ascii="標楷體" w:eastAsia="標楷體" w:hAnsi="標楷體" w:hint="eastAsia"/>
                <w:color w:val="FF0000"/>
                <w:sz w:val="20"/>
                <w:shd w:val="clear" w:color="auto" w:fill="FFFFFF" w:themeFill="background1"/>
              </w:rPr>
              <w:t>10/22~11/20</w:t>
            </w:r>
          </w:p>
        </w:tc>
        <w:tc>
          <w:tcPr>
            <w:tcW w:w="1954" w:type="dxa"/>
            <w:shd w:val="clear" w:color="auto" w:fill="FFFFFF" w:themeFill="background1"/>
            <w:vAlign w:val="center"/>
          </w:tcPr>
          <w:p w14:paraId="3756F093" w14:textId="77777777" w:rsidR="00CA1CDB"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台北(訓練地點:北市大/百齡球場)</w:t>
            </w:r>
          </w:p>
        </w:tc>
        <w:tc>
          <w:tcPr>
            <w:tcW w:w="1954" w:type="dxa"/>
            <w:shd w:val="clear" w:color="auto" w:fill="FFFFFF" w:themeFill="background1"/>
            <w:vAlign w:val="center"/>
          </w:tcPr>
          <w:p w14:paraId="1D5802EF" w14:textId="77777777" w:rsidR="00CA1CDB"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雙人房2床/  單人房</w:t>
            </w:r>
          </w:p>
        </w:tc>
        <w:tc>
          <w:tcPr>
            <w:tcW w:w="794" w:type="dxa"/>
            <w:shd w:val="clear" w:color="auto" w:fill="FFFFFF" w:themeFill="background1"/>
            <w:vAlign w:val="center"/>
          </w:tcPr>
          <w:p w14:paraId="547541E5" w14:textId="77777777" w:rsidR="00CA1CDB"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20人</w:t>
            </w:r>
          </w:p>
        </w:tc>
        <w:tc>
          <w:tcPr>
            <w:tcW w:w="2008" w:type="dxa"/>
            <w:shd w:val="clear" w:color="auto" w:fill="FFFFFF" w:themeFill="background1"/>
          </w:tcPr>
          <w:p w14:paraId="316DDB70" w14:textId="77777777" w:rsidR="00CA1CDB" w:rsidRDefault="00000000">
            <w:pPr>
              <w:spacing w:line="400" w:lineRule="exact"/>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10/22</w:t>
            </w:r>
            <w:r>
              <w:rPr>
                <w:rFonts w:ascii="標楷體" w:eastAsia="標楷體" w:hAnsi="標楷體"/>
                <w:color w:val="FF0000"/>
                <w:kern w:val="0"/>
                <w:szCs w:val="28"/>
                <w:shd w:val="clear" w:color="auto" w:fill="FFFFFF" w:themeFill="background1"/>
              </w:rPr>
              <w:t>check in</w:t>
            </w:r>
          </w:p>
          <w:p w14:paraId="5E882B15" w14:textId="77777777" w:rsidR="00CA1CDB" w:rsidRDefault="00000000">
            <w:pPr>
              <w:spacing w:line="400" w:lineRule="exact"/>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11</w:t>
            </w:r>
            <w:r>
              <w:rPr>
                <w:rFonts w:ascii="標楷體" w:eastAsia="標楷體" w:hAnsi="標楷體"/>
                <w:color w:val="FF0000"/>
                <w:kern w:val="0"/>
                <w:szCs w:val="28"/>
                <w:shd w:val="clear" w:color="auto" w:fill="FFFFFF" w:themeFill="background1"/>
              </w:rPr>
              <w:t>/</w:t>
            </w:r>
            <w:r>
              <w:rPr>
                <w:rFonts w:ascii="標楷體" w:eastAsia="標楷體" w:hAnsi="標楷體" w:hint="eastAsia"/>
                <w:color w:val="FF0000"/>
                <w:kern w:val="0"/>
                <w:szCs w:val="28"/>
                <w:shd w:val="clear" w:color="auto" w:fill="FFFFFF" w:themeFill="background1"/>
              </w:rPr>
              <w:t>20</w:t>
            </w:r>
            <w:r>
              <w:rPr>
                <w:rFonts w:ascii="標楷體" w:eastAsia="標楷體" w:hAnsi="標楷體"/>
                <w:color w:val="FF0000"/>
                <w:kern w:val="0"/>
                <w:szCs w:val="28"/>
                <w:shd w:val="clear" w:color="auto" w:fill="FFFFFF" w:themeFill="background1"/>
              </w:rPr>
              <w:t>check out</w:t>
            </w:r>
          </w:p>
          <w:p w14:paraId="28E9A4D7" w14:textId="77777777" w:rsidR="00CA1CDB" w:rsidRDefault="00000000">
            <w:pPr>
              <w:spacing w:line="400" w:lineRule="exact"/>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(29晚</w:t>
            </w:r>
            <w:r>
              <w:rPr>
                <w:rFonts w:ascii="標楷體" w:eastAsia="標楷體" w:hAnsi="標楷體"/>
                <w:color w:val="FF0000"/>
                <w:kern w:val="0"/>
                <w:szCs w:val="28"/>
                <w:shd w:val="clear" w:color="auto" w:fill="FFFFFF" w:themeFill="background1"/>
              </w:rPr>
              <w:t>)</w:t>
            </w:r>
          </w:p>
        </w:tc>
        <w:tc>
          <w:tcPr>
            <w:tcW w:w="1383" w:type="dxa"/>
            <w:shd w:val="clear" w:color="auto" w:fill="FFFFFF" w:themeFill="background1"/>
          </w:tcPr>
          <w:p w14:paraId="26658846" w14:textId="77777777" w:rsidR="00CA1CDB" w:rsidRDefault="00000000">
            <w:pPr>
              <w:spacing w:line="400" w:lineRule="exact"/>
              <w:jc w:val="center"/>
              <w:rPr>
                <w:rFonts w:ascii="標楷體" w:eastAsia="標楷體" w:hAnsi="標楷體"/>
                <w:color w:val="FF0000"/>
                <w:kern w:val="0"/>
                <w:szCs w:val="28"/>
                <w:shd w:val="clear" w:color="auto" w:fill="FFFFFF" w:themeFill="background1"/>
              </w:rPr>
            </w:pPr>
            <w:r>
              <w:rPr>
                <w:rFonts w:ascii="標楷體" w:eastAsia="標楷體" w:hAnsi="標楷體" w:hint="eastAsia"/>
                <w:color w:val="FF0000"/>
                <w:kern w:val="0"/>
                <w:szCs w:val="28"/>
                <w:shd w:val="clear" w:color="auto" w:fill="FFFFFF" w:themeFill="background1"/>
              </w:rPr>
              <w:t>一人不得低於$1400</w:t>
            </w:r>
          </w:p>
        </w:tc>
      </w:tr>
    </w:tbl>
    <w:p w14:paraId="7BC9B52D" w14:textId="77777777" w:rsidR="00CA1CDB" w:rsidRDefault="00CA1CDB">
      <w:pPr>
        <w:pStyle w:val="a8"/>
        <w:ind w:leftChars="194" w:left="1068" w:hangingChars="202" w:hanging="602"/>
        <w:jc w:val="both"/>
        <w:rPr>
          <w:spacing w:val="-1"/>
        </w:rPr>
      </w:pPr>
    </w:p>
    <w:p w14:paraId="04387909" w14:textId="77777777" w:rsidR="00CA1CDB"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t>採購金額及履約期限：</w:t>
      </w:r>
    </w:p>
    <w:p w14:paraId="05880126" w14:textId="77777777" w:rsidR="00CA1CDB"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本案採購金額新臺幣</w:t>
      </w:r>
      <w:r>
        <w:rPr>
          <w:rFonts w:hint="eastAsia"/>
          <w:color w:val="0000FF"/>
          <w:kern w:val="16"/>
          <w:szCs w:val="24"/>
          <w:shd w:val="clear" w:color="auto" w:fill="FFFFFF" w:themeFill="background1"/>
        </w:rPr>
        <w:t>92</w:t>
      </w:r>
      <w:r>
        <w:rPr>
          <w:rFonts w:hint="eastAsia"/>
          <w:color w:val="0000FF"/>
          <w:kern w:val="16"/>
          <w:szCs w:val="24"/>
          <w:shd w:val="clear" w:color="auto" w:fill="FFFFFF" w:themeFill="background1"/>
        </w:rPr>
        <w:t>萬</w:t>
      </w:r>
      <w:r>
        <w:rPr>
          <w:rFonts w:hint="eastAsia"/>
          <w:color w:val="0000FF"/>
          <w:kern w:val="16"/>
          <w:szCs w:val="24"/>
          <w:shd w:val="clear" w:color="auto" w:fill="FFFFFF" w:themeFill="background1"/>
        </w:rPr>
        <w:t>8</w:t>
      </w:r>
      <w:r>
        <w:rPr>
          <w:rFonts w:eastAsia="微軟正黑體"/>
          <w:color w:val="0000FF"/>
          <w:kern w:val="16"/>
          <w:szCs w:val="24"/>
          <w:shd w:val="clear" w:color="auto" w:fill="FFFFFF" w:themeFill="background1"/>
        </w:rPr>
        <w:t>¸</w:t>
      </w:r>
      <w:r>
        <w:rPr>
          <w:rFonts w:eastAsia="微軟正黑體" w:hint="eastAsia"/>
          <w:color w:val="0000FF"/>
          <w:kern w:val="16"/>
          <w:szCs w:val="24"/>
          <w:shd w:val="clear" w:color="auto" w:fill="FFFFFF" w:themeFill="background1"/>
        </w:rPr>
        <w:t>0</w:t>
      </w:r>
      <w:r>
        <w:rPr>
          <w:rFonts w:hint="eastAsia"/>
          <w:color w:val="0000FF"/>
          <w:kern w:val="16"/>
          <w:szCs w:val="24"/>
          <w:shd w:val="clear" w:color="auto" w:fill="FFFFFF" w:themeFill="background1"/>
        </w:rPr>
        <w:t>00</w:t>
      </w:r>
      <w:r>
        <w:rPr>
          <w:rFonts w:hint="eastAsia"/>
          <w:color w:val="auto"/>
          <w:kern w:val="16"/>
          <w:szCs w:val="24"/>
          <w:shd w:val="clear" w:color="auto" w:fill="FFFFFF" w:themeFill="background1"/>
        </w:rPr>
        <w:t>元整</w:t>
      </w:r>
      <w:r>
        <w:rPr>
          <w:rFonts w:ascii="標楷體" w:hAnsi="標楷體" w:hint="eastAsia"/>
          <w:color w:val="auto"/>
          <w:shd w:val="clear" w:color="auto" w:fill="FFFFFF" w:themeFill="background1"/>
        </w:rPr>
        <w:t>（含稅，依實際決算金額為準）。</w:t>
      </w:r>
    </w:p>
    <w:p w14:paraId="4DA0CF18" w14:textId="77777777" w:rsidR="00CA1CDB"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履約期限：自</w:t>
      </w:r>
      <w:r>
        <w:rPr>
          <w:rFonts w:ascii="標楷體" w:hAnsi="標楷體" w:hint="eastAsia"/>
          <w:color w:val="auto"/>
          <w:szCs w:val="28"/>
          <w:shd w:val="clear" w:color="auto" w:fill="FFFFFF" w:themeFill="background1"/>
        </w:rPr>
        <w:t>決標翌日起至115年12月31日止</w:t>
      </w:r>
      <w:r>
        <w:rPr>
          <w:rFonts w:hint="eastAsia"/>
          <w:color w:val="auto"/>
          <w:kern w:val="16"/>
          <w:szCs w:val="24"/>
          <w:shd w:val="clear" w:color="auto" w:fill="FFFFFF" w:themeFill="background1"/>
        </w:rPr>
        <w:t>。</w:t>
      </w:r>
    </w:p>
    <w:p w14:paraId="2D359FB7" w14:textId="77777777" w:rsidR="00CA1CDB"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撥款方式：履約屆滿結算付款，得標廠商須附發票、住宿明細</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日期、房號及姓名</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w:t>
      </w:r>
    </w:p>
    <w:p w14:paraId="7D3CFAB4" w14:textId="77777777" w:rsidR="00CA1CDB"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lastRenderedPageBreak/>
        <w:t>投標廠商資格：</w:t>
      </w:r>
    </w:p>
    <w:p w14:paraId="276AD9AE" w14:textId="77777777" w:rsidR="00CA1CDB"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t>依法登記立案且符合</w:t>
      </w:r>
      <w:r>
        <w:rPr>
          <w:rFonts w:ascii="標楷體" w:hAnsi="標楷體" w:hint="eastAsia"/>
          <w:color w:val="auto"/>
          <w:shd w:val="clear" w:color="auto" w:fill="FFFFFF" w:themeFill="background1"/>
        </w:rPr>
        <w:t>旅行業管理規則規定，經交通部觀光局核准設立經營，且有辦理與本案相關項目之公司、有限合夥或行號。</w:t>
      </w:r>
    </w:p>
    <w:p w14:paraId="492DBFA7" w14:textId="77777777" w:rsidR="00CA1CDB"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t>依法登記立案且符合</w:t>
      </w:r>
      <w:r>
        <w:rPr>
          <w:rFonts w:ascii="標楷體" w:hAnsi="標楷體" w:hint="eastAsia"/>
          <w:color w:val="auto"/>
          <w:shd w:val="clear" w:color="auto" w:fill="FFFFFF" w:themeFill="background1"/>
        </w:rPr>
        <w:t>旅館業管理規則規定，經旅館所在地直轄市、縣(市)政府申請設立經營，且有辦理與本案相關項目之公司、有限合夥或行號。</w:t>
      </w:r>
    </w:p>
    <w:p w14:paraId="7B1E4288" w14:textId="77777777" w:rsidR="00CA1CDB" w:rsidRDefault="00000000">
      <w:pPr>
        <w:numPr>
          <w:ilvl w:val="0"/>
          <w:numId w:val="1"/>
        </w:numPr>
        <w:adjustRightInd w:val="0"/>
        <w:snapToGrid w:val="0"/>
        <w:spacing w:beforeLines="50" w:before="180"/>
        <w:ind w:right="414"/>
        <w:jc w:val="both"/>
        <w:rPr>
          <w:rFonts w:ascii="標楷體" w:eastAsia="標楷體" w:hAnsi="標楷體"/>
          <w:b/>
          <w:sz w:val="28"/>
          <w:shd w:val="clear" w:color="auto" w:fill="FFFFFF" w:themeFill="background1"/>
        </w:rPr>
      </w:pPr>
      <w:r>
        <w:rPr>
          <w:rFonts w:ascii="標楷體" w:eastAsia="標楷體" w:hAnsi="標楷體" w:hint="eastAsia"/>
          <w:b/>
          <w:sz w:val="28"/>
          <w:shd w:val="clear" w:color="auto" w:fill="FFFFFF" w:themeFill="background1"/>
        </w:rPr>
        <w:t>投標廠商企劃書（乙式7份）。</w:t>
      </w:r>
    </w:p>
    <w:p w14:paraId="52EB4594" w14:textId="77777777" w:rsidR="00CA1CDB"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投標廠商評審基準及方式：</w:t>
      </w:r>
    </w:p>
    <w:p w14:paraId="26D92771" w14:textId="77777777" w:rsidR="00CA1CDB"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本案依「採購評選委員會組織準則」成立評審小組，並參考「採購評選委員會審議規則」及參考「最有利標評選辦法」辦理評審。</w:t>
      </w:r>
    </w:p>
    <w:p w14:paraId="73CAEA5F" w14:textId="77777777" w:rsidR="00CA1CDB"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評審作業</w:t>
      </w:r>
      <w:r>
        <w:rPr>
          <w:rFonts w:ascii="標楷體" w:hAnsi="標楷體" w:hint="eastAsia"/>
          <w:color w:val="auto"/>
          <w:kern w:val="52"/>
          <w:szCs w:val="36"/>
          <w:shd w:val="clear" w:color="auto" w:fill="FFFFFF" w:themeFill="background1"/>
        </w:rPr>
        <w:t>：</w:t>
      </w:r>
    </w:p>
    <w:p w14:paraId="4A8E33ED"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投標文件經審查合於招標文件規定者，始得為受評廠商。</w:t>
      </w:r>
    </w:p>
    <w:p w14:paraId="4C6AD6DA"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受評廠商</w:t>
      </w:r>
      <w:r>
        <w:rPr>
          <w:rFonts w:eastAsia="標楷體" w:hint="eastAsia"/>
          <w:sz w:val="28"/>
          <w:shd w:val="clear" w:color="auto" w:fill="FFFFFF" w:themeFill="background1"/>
        </w:rPr>
        <w:t>應進行簡報，並接受本案</w:t>
      </w:r>
      <w:r>
        <w:rPr>
          <w:rFonts w:ascii="標楷體" w:eastAsia="標楷體" w:hAnsi="標楷體" w:hint="eastAsia"/>
          <w:sz w:val="28"/>
          <w:shd w:val="clear" w:color="auto" w:fill="FFFFFF" w:themeFill="background1"/>
        </w:rPr>
        <w:t>評審</w:t>
      </w:r>
      <w:r>
        <w:rPr>
          <w:rFonts w:eastAsia="標楷體" w:hint="eastAsia"/>
          <w:sz w:val="28"/>
          <w:shd w:val="clear" w:color="auto" w:fill="FFFFFF" w:themeFill="background1"/>
        </w:rPr>
        <w:t>委員之詢答，採「統問統答」方式計時。</w:t>
      </w:r>
      <w:r>
        <w:rPr>
          <w:rFonts w:eastAsia="標楷體" w:hint="eastAsia"/>
          <w:bCs/>
          <w:sz w:val="28"/>
          <w:shd w:val="clear" w:color="auto" w:fill="FFFFFF" w:themeFill="background1"/>
        </w:rPr>
        <w:t>簡報時間為</w:t>
      </w:r>
      <w:r>
        <w:rPr>
          <w:rFonts w:eastAsia="標楷體"/>
          <w:bCs/>
          <w:sz w:val="28"/>
          <w:shd w:val="clear" w:color="auto" w:fill="FFFFFF" w:themeFill="background1"/>
        </w:rPr>
        <w:t>10</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5</w:t>
      </w:r>
      <w:r>
        <w:rPr>
          <w:rFonts w:eastAsia="標楷體" w:hint="eastAsia"/>
          <w:bCs/>
          <w:sz w:val="28"/>
          <w:shd w:val="clear" w:color="auto" w:fill="FFFFFF" w:themeFill="background1"/>
        </w:rPr>
        <w:t>分鐘為原則，其有</w:t>
      </w:r>
      <w:r>
        <w:rPr>
          <w:rFonts w:eastAsia="標楷體"/>
          <w:bCs/>
          <w:sz w:val="28"/>
          <w:shd w:val="clear" w:color="auto" w:fill="FFFFFF" w:themeFill="background1"/>
        </w:rPr>
        <w:t>5</w:t>
      </w:r>
      <w:r>
        <w:rPr>
          <w:rFonts w:eastAsia="標楷體" w:hint="eastAsia"/>
          <w:bCs/>
          <w:sz w:val="28"/>
          <w:shd w:val="clear" w:color="auto" w:fill="FFFFFF" w:themeFill="background1"/>
        </w:rPr>
        <w:t>家（含）以上者，簡報時間為</w:t>
      </w:r>
      <w:r>
        <w:rPr>
          <w:rFonts w:eastAsia="標楷體" w:hint="eastAsia"/>
          <w:bCs/>
          <w:sz w:val="28"/>
          <w:shd w:val="clear" w:color="auto" w:fill="FFFFFF" w:themeFill="background1"/>
        </w:rPr>
        <w:t>7</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3</w:t>
      </w:r>
      <w:r>
        <w:rPr>
          <w:rFonts w:eastAsia="標楷體" w:hint="eastAsia"/>
          <w:bCs/>
          <w:sz w:val="28"/>
          <w:shd w:val="clear" w:color="auto" w:fill="FFFFFF" w:themeFill="background1"/>
        </w:rPr>
        <w:t>分鐘為原則。</w:t>
      </w:r>
    </w:p>
    <w:p w14:paraId="39C1352C"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受評廠商</w:t>
      </w:r>
      <w:r>
        <w:rPr>
          <w:rFonts w:ascii="標楷體" w:eastAsia="標楷體" w:hAnsi="標楷體" w:hint="eastAsia"/>
          <w:bCs/>
          <w:sz w:val="28"/>
        </w:rPr>
        <w:t>於評審會議時，應派</w:t>
      </w:r>
      <w:r>
        <w:rPr>
          <w:rFonts w:ascii="標楷體" w:eastAsia="標楷體" w:hAnsi="標楷體" w:hint="eastAsia"/>
          <w:sz w:val="28"/>
        </w:rPr>
        <w:t>本案</w:t>
      </w:r>
      <w:r>
        <w:rPr>
          <w:rFonts w:ascii="標楷體" w:eastAsia="標楷體" w:hAnsi="標楷體" w:hint="eastAsia"/>
          <w:bCs/>
          <w:sz w:val="28"/>
        </w:rPr>
        <w:t>負責人或主要工作小組人員出席簡報，簡報先後次序於評審會議前前抽籤決定之。</w:t>
      </w:r>
    </w:p>
    <w:p w14:paraId="4421B9DE"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輪由該廠商簡報時，其出席人數應不得超過2</w:t>
      </w:r>
      <w:r>
        <w:rPr>
          <w:rFonts w:ascii="標楷體" w:eastAsia="標楷體" w:hAnsi="標楷體"/>
          <w:bCs/>
          <w:sz w:val="28"/>
        </w:rPr>
        <w:t>人。其他廠商應先行退場。</w:t>
      </w:r>
    </w:p>
    <w:p w14:paraId="5CE44E2B"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w:t>
      </w:r>
      <w:r>
        <w:rPr>
          <w:rFonts w:ascii="標楷體" w:eastAsia="標楷體" w:hAnsi="標楷體" w:hint="eastAsia"/>
          <w:bCs/>
          <w:sz w:val="28"/>
        </w:rPr>
        <w:t>委員於評審會議中，得就</w:t>
      </w:r>
      <w:r>
        <w:rPr>
          <w:rFonts w:ascii="標楷體" w:eastAsia="標楷體" w:hAnsi="標楷體" w:hint="eastAsia"/>
          <w:sz w:val="28"/>
        </w:rPr>
        <w:t>受評廠商</w:t>
      </w:r>
      <w:r>
        <w:rPr>
          <w:rFonts w:ascii="標楷體" w:eastAsia="標楷體" w:hAnsi="標楷體" w:hint="eastAsia"/>
          <w:bCs/>
          <w:sz w:val="28"/>
        </w:rPr>
        <w:t>所提與評審項目有關之書面資料及簡報有關</w:t>
      </w:r>
      <w:r>
        <w:rPr>
          <w:rFonts w:eastAsia="標楷體" w:hint="eastAsia"/>
          <w:kern w:val="16"/>
          <w:sz w:val="28"/>
        </w:rPr>
        <w:t>內容</w:t>
      </w:r>
      <w:r>
        <w:rPr>
          <w:rFonts w:ascii="標楷體" w:eastAsia="標楷體" w:hAnsi="標楷體" w:hint="eastAsia"/>
          <w:bCs/>
          <w:sz w:val="28"/>
        </w:rPr>
        <w:t>提出詢問，</w:t>
      </w:r>
      <w:r>
        <w:rPr>
          <w:rFonts w:ascii="標楷體" w:eastAsia="標楷體" w:hAnsi="標楷體" w:hint="eastAsia"/>
          <w:sz w:val="28"/>
        </w:rPr>
        <w:t>受評廠商</w:t>
      </w:r>
      <w:r>
        <w:rPr>
          <w:rFonts w:ascii="標楷體" w:eastAsia="標楷體" w:hAnsi="標楷體" w:hint="eastAsia"/>
          <w:bCs/>
          <w:sz w:val="28"/>
        </w:rPr>
        <w:t>列席人員僅得就該詢問事項發言。</w:t>
      </w:r>
    </w:p>
    <w:p w14:paraId="3D979D44"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簡報及答詢計時於倒數</w:t>
      </w:r>
      <w:r>
        <w:rPr>
          <w:rFonts w:ascii="標楷體" w:eastAsia="標楷體" w:hAnsi="標楷體"/>
          <w:bCs/>
          <w:sz w:val="28"/>
        </w:rPr>
        <w:t>1分鐘時，按鈴1聲；時間到時按鈴2聲，廠商應立即停止簡報</w:t>
      </w:r>
      <w:r>
        <w:rPr>
          <w:rFonts w:ascii="標楷體" w:eastAsia="標楷體" w:hAnsi="標楷體" w:hint="eastAsia"/>
          <w:bCs/>
          <w:sz w:val="28"/>
        </w:rPr>
        <w:t>或答詢</w:t>
      </w:r>
      <w:r>
        <w:rPr>
          <w:rFonts w:ascii="標楷體" w:eastAsia="標楷體" w:hAnsi="標楷體"/>
          <w:bCs/>
          <w:sz w:val="28"/>
        </w:rPr>
        <w:t>。</w:t>
      </w:r>
    </w:p>
    <w:p w14:paraId="7C7904C7"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為避免本會準備簡報器材於使用中損壞，造成對後續尚未簡報廠商之不公平現象，本案簡報所需各該器材（如電腦、投影機等），由各該受評廠商自備。</w:t>
      </w:r>
    </w:p>
    <w:p w14:paraId="49B946A5" w14:textId="77777777" w:rsidR="00CA1CDB"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評審結果於簽報本會理事長或其授權人員核定後方生效。</w:t>
      </w:r>
    </w:p>
    <w:p w14:paraId="63D8079F" w14:textId="77777777" w:rsidR="00CA1CDB"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rPr>
      </w:pPr>
      <w:r>
        <w:rPr>
          <w:rFonts w:ascii="標楷體" w:hAnsi="標楷體" w:hint="eastAsia"/>
          <w:color w:val="auto"/>
        </w:rPr>
        <w:lastRenderedPageBreak/>
        <w:t>評審</w:t>
      </w:r>
      <w:r>
        <w:rPr>
          <w:rFonts w:hint="eastAsia"/>
          <w:color w:val="auto"/>
          <w:kern w:val="16"/>
        </w:rPr>
        <w:t>標準：</w:t>
      </w:r>
    </w:p>
    <w:p w14:paraId="71A95D3D" w14:textId="77777777" w:rsidR="00CA1CDB" w:rsidRDefault="00000000">
      <w:pPr>
        <w:adjustRightInd w:val="0"/>
        <w:snapToGrid w:val="0"/>
        <w:spacing w:line="300" w:lineRule="auto"/>
        <w:ind w:left="720" w:right="416"/>
        <w:rPr>
          <w:rFonts w:ascii="Arial" w:eastAsia="標楷體" w:hAnsi="Arial"/>
          <w:sz w:val="28"/>
          <w:szCs w:val="28"/>
        </w:rPr>
      </w:pPr>
      <w:r>
        <w:rPr>
          <w:rFonts w:ascii="Arial" w:eastAsia="標楷體" w:hAnsi="Arial" w:hint="eastAsia"/>
          <w:sz w:val="28"/>
          <w:szCs w:val="28"/>
        </w:rPr>
        <w:t>本案對各投標廠商，依下列各項目是否提供，予以評分。</w:t>
      </w:r>
    </w:p>
    <w:tbl>
      <w:tblPr>
        <w:tblStyle w:val="TableNormal1"/>
        <w:tblpPr w:leftFromText="180" w:rightFromText="180" w:vertAnchor="text" w:horzAnchor="page" w:tblpX="1910" w:tblpY="113"/>
        <w:tblOverlap w:val="never"/>
        <w:tblW w:w="9386" w:type="dxa"/>
        <w:tblInd w:w="0" w:type="dxa"/>
        <w:tblLayout w:type="fixed"/>
        <w:tblLook w:val="04A0" w:firstRow="1" w:lastRow="0" w:firstColumn="1" w:lastColumn="0" w:noHBand="0" w:noVBand="1"/>
      </w:tblPr>
      <w:tblGrid>
        <w:gridCol w:w="760"/>
        <w:gridCol w:w="2268"/>
        <w:gridCol w:w="5367"/>
        <w:gridCol w:w="991"/>
      </w:tblGrid>
      <w:tr w:rsidR="00CA1CDB" w14:paraId="690347C0" w14:textId="77777777">
        <w:trPr>
          <w:trHeight w:hRule="exact" w:val="566"/>
          <w:tblHeader/>
        </w:trPr>
        <w:tc>
          <w:tcPr>
            <w:tcW w:w="760" w:type="dxa"/>
            <w:tcBorders>
              <w:top w:val="single" w:sz="4" w:space="0" w:color="000000"/>
              <w:left w:val="single" w:sz="4" w:space="0" w:color="000000"/>
              <w:bottom w:val="single" w:sz="4" w:space="0" w:color="000000"/>
              <w:right w:val="single" w:sz="4" w:space="0" w:color="000000"/>
            </w:tcBorders>
            <w:vAlign w:val="center"/>
          </w:tcPr>
          <w:p w14:paraId="096ADE61" w14:textId="77777777" w:rsidR="00CA1CDB"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項次</w:t>
            </w:r>
          </w:p>
        </w:tc>
        <w:tc>
          <w:tcPr>
            <w:tcW w:w="7635" w:type="dxa"/>
            <w:gridSpan w:val="2"/>
            <w:tcBorders>
              <w:top w:val="single" w:sz="4" w:space="0" w:color="000000"/>
              <w:left w:val="single" w:sz="4" w:space="0" w:color="000000"/>
              <w:bottom w:val="single" w:sz="4" w:space="0" w:color="000000"/>
              <w:right w:val="single" w:sz="4" w:space="0" w:color="000000"/>
            </w:tcBorders>
            <w:vAlign w:val="center"/>
          </w:tcPr>
          <w:p w14:paraId="63E1F465" w14:textId="77777777" w:rsidR="00CA1CDB"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color w:val="3333FF"/>
                <w:szCs w:val="24"/>
              </w:rPr>
              <w:t>評</w:t>
            </w:r>
            <w:r>
              <w:rPr>
                <w:rFonts w:ascii="標楷體" w:eastAsia="標楷體" w:hAnsi="標楷體" w:cs="標楷體" w:hint="eastAsia"/>
                <w:b/>
                <w:bCs/>
                <w:color w:val="3333FF"/>
                <w:szCs w:val="24"/>
              </w:rPr>
              <w:t>審</w:t>
            </w:r>
            <w:r>
              <w:rPr>
                <w:rFonts w:ascii="標楷體" w:eastAsia="標楷體" w:hAnsi="標楷體" w:cs="標楷體"/>
                <w:b/>
                <w:bCs/>
                <w:szCs w:val="24"/>
              </w:rPr>
              <w:t>項目</w:t>
            </w:r>
          </w:p>
        </w:tc>
        <w:tc>
          <w:tcPr>
            <w:tcW w:w="991" w:type="dxa"/>
            <w:tcBorders>
              <w:top w:val="single" w:sz="4" w:space="0" w:color="000000"/>
              <w:left w:val="single" w:sz="4" w:space="0" w:color="000000"/>
              <w:bottom w:val="single" w:sz="4" w:space="0" w:color="000000"/>
              <w:right w:val="single" w:sz="4" w:space="0" w:color="000000"/>
            </w:tcBorders>
            <w:vAlign w:val="center"/>
          </w:tcPr>
          <w:p w14:paraId="6E69B9A1" w14:textId="77777777" w:rsidR="00CA1CDB"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szCs w:val="24"/>
              </w:rPr>
              <w:t>配分</w:t>
            </w:r>
          </w:p>
        </w:tc>
      </w:tr>
      <w:tr w:rsidR="00CA1CDB" w14:paraId="0F139C74" w14:textId="77777777">
        <w:trPr>
          <w:trHeight w:hRule="exact" w:val="1232"/>
        </w:trPr>
        <w:tc>
          <w:tcPr>
            <w:tcW w:w="760" w:type="dxa"/>
            <w:tcBorders>
              <w:top w:val="single" w:sz="4" w:space="0" w:color="000000"/>
              <w:left w:val="single" w:sz="4" w:space="0" w:color="000000"/>
              <w:bottom w:val="single" w:sz="4" w:space="0" w:color="000000"/>
              <w:right w:val="single" w:sz="4" w:space="0" w:color="000000"/>
            </w:tcBorders>
            <w:vAlign w:val="center"/>
          </w:tcPr>
          <w:p w14:paraId="3DE4911A" w14:textId="77777777" w:rsidR="00CA1CDB"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一</w:t>
            </w:r>
          </w:p>
        </w:tc>
        <w:tc>
          <w:tcPr>
            <w:tcW w:w="2268" w:type="dxa"/>
            <w:tcBorders>
              <w:top w:val="single" w:sz="4" w:space="0" w:color="000000"/>
              <w:left w:val="single" w:sz="4" w:space="0" w:color="000000"/>
              <w:bottom w:val="single" w:sz="4" w:space="0" w:color="000000"/>
              <w:right w:val="single" w:sz="4" w:space="0" w:color="000000"/>
            </w:tcBorders>
            <w:vAlign w:val="center"/>
          </w:tcPr>
          <w:p w14:paraId="049F720F" w14:textId="77777777" w:rsidR="00CA1CDB"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hint="eastAsia"/>
                <w:color w:val="3333FF"/>
                <w:szCs w:val="24"/>
              </w:rPr>
              <w:t>企劃書</w:t>
            </w:r>
            <w:r>
              <w:rPr>
                <w:rFonts w:ascii="標楷體" w:eastAsia="標楷體" w:hAnsi="標楷體" w:cs="標楷體"/>
                <w:szCs w:val="24"/>
              </w:rPr>
              <w:t>內容之適當性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73E7543B" w14:textId="77777777" w:rsidR="00CA1CDB"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飯店介紹</w:t>
            </w:r>
            <w:r>
              <w:rPr>
                <w:rFonts w:ascii="標楷體" w:eastAsia="標楷體" w:hAnsi="標楷體" w:cs="標楷體" w:hint="eastAsia"/>
                <w:szCs w:val="24"/>
              </w:rPr>
              <w:t>。</w:t>
            </w:r>
          </w:p>
          <w:p w14:paraId="0C9750C6" w14:textId="77777777" w:rsidR="00CA1CDB" w:rsidRDefault="00000000">
            <w:pPr>
              <w:pStyle w:val="TableParagraph"/>
              <w:spacing w:after="0" w:line="300" w:lineRule="exact"/>
              <w:ind w:left="242" w:right="22" w:hangingChars="100" w:hanging="242"/>
              <w:jc w:val="both"/>
              <w:rPr>
                <w:rFonts w:ascii="標楷體" w:eastAsia="標楷體" w:hAnsi="標楷體" w:cs="標楷體"/>
                <w:szCs w:val="24"/>
              </w:rPr>
            </w:pPr>
            <w:r>
              <w:rPr>
                <w:rFonts w:ascii="標楷體" w:eastAsia="標楷體" w:hAnsi="標楷體"/>
                <w:spacing w:val="1"/>
                <w:szCs w:val="24"/>
              </w:rPr>
              <w:t>2.</w:t>
            </w:r>
            <w:r>
              <w:rPr>
                <w:rFonts w:ascii="標楷體" w:eastAsia="標楷體" w:hAnsi="標楷體" w:cs="標楷體"/>
                <w:spacing w:val="1"/>
                <w:szCs w:val="24"/>
              </w:rPr>
              <w:t>計畫</w:t>
            </w:r>
            <w:r>
              <w:rPr>
                <w:rFonts w:ascii="標楷體" w:eastAsia="標楷體" w:hAnsi="標楷體" w:cs="標楷體"/>
                <w:szCs w:val="24"/>
              </w:rPr>
              <w:t>內容</w:t>
            </w:r>
            <w:r>
              <w:rPr>
                <w:rFonts w:ascii="標楷體" w:eastAsia="標楷體" w:hAnsi="標楷體" w:cs="標楷體"/>
                <w:spacing w:val="1"/>
                <w:szCs w:val="24"/>
              </w:rPr>
              <w:t>（含房型數量配置、樓層分配、各</w:t>
            </w:r>
            <w:r>
              <w:rPr>
                <w:rFonts w:ascii="標楷體" w:eastAsia="標楷體" w:hAnsi="標楷體" w:cs="標楷體"/>
                <w:spacing w:val="-2"/>
                <w:szCs w:val="24"/>
              </w:rPr>
              <w:t>空間介紹、餐單介紹、服務內容、預定工作進</w:t>
            </w:r>
            <w:r>
              <w:rPr>
                <w:rFonts w:ascii="標楷體" w:eastAsia="標楷體" w:hAnsi="標楷體" w:cs="標楷體"/>
                <w:szCs w:val="24"/>
              </w:rPr>
              <w:t>度</w:t>
            </w:r>
            <w:r>
              <w:rPr>
                <w:rFonts w:ascii="標楷體" w:eastAsia="標楷體" w:hAnsi="標楷體" w:cs="標楷體"/>
                <w:spacing w:val="-120"/>
                <w:szCs w:val="24"/>
              </w:rPr>
              <w:t>）</w:t>
            </w:r>
            <w:r>
              <w:rPr>
                <w:rFonts w:ascii="標楷體" w:eastAsia="標楷體" w:hAnsi="標楷體" w:cs="標楷體"/>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240280CA" w14:textId="77777777" w:rsidR="00CA1CDB"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40</w:t>
            </w:r>
          </w:p>
        </w:tc>
      </w:tr>
      <w:tr w:rsidR="00CA1CDB" w14:paraId="70B91F18" w14:textId="77777777">
        <w:trPr>
          <w:trHeight w:hRule="exact" w:val="1380"/>
        </w:trPr>
        <w:tc>
          <w:tcPr>
            <w:tcW w:w="760" w:type="dxa"/>
            <w:tcBorders>
              <w:top w:val="single" w:sz="4" w:space="0" w:color="000000"/>
              <w:left w:val="single" w:sz="4" w:space="0" w:color="000000"/>
              <w:bottom w:val="single" w:sz="4" w:space="0" w:color="000000"/>
              <w:right w:val="single" w:sz="4" w:space="0" w:color="000000"/>
            </w:tcBorders>
            <w:vAlign w:val="center"/>
          </w:tcPr>
          <w:p w14:paraId="7E65C429" w14:textId="77777777" w:rsidR="00CA1CDB"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二</w:t>
            </w:r>
          </w:p>
        </w:tc>
        <w:tc>
          <w:tcPr>
            <w:tcW w:w="2268" w:type="dxa"/>
            <w:tcBorders>
              <w:top w:val="single" w:sz="4" w:space="0" w:color="000000"/>
              <w:left w:val="single" w:sz="4" w:space="0" w:color="000000"/>
              <w:bottom w:val="single" w:sz="4" w:space="0" w:color="000000"/>
              <w:right w:val="single" w:sz="4" w:space="0" w:color="000000"/>
            </w:tcBorders>
            <w:vAlign w:val="center"/>
          </w:tcPr>
          <w:p w14:paraId="212357AD" w14:textId="77777777" w:rsidR="00CA1CDB" w:rsidRDefault="00000000">
            <w:pPr>
              <w:pStyle w:val="TableParagraph"/>
              <w:spacing w:after="0" w:line="300" w:lineRule="exact"/>
              <w:ind w:left="20"/>
              <w:rPr>
                <w:rFonts w:ascii="標楷體" w:eastAsia="標楷體" w:hAnsi="標楷體"/>
                <w:szCs w:val="24"/>
              </w:rPr>
            </w:pPr>
            <w:r>
              <w:rPr>
                <w:rFonts w:ascii="標楷體" w:eastAsia="標楷體" w:hAnsi="標楷體" w:cs="標楷體"/>
                <w:spacing w:val="-1"/>
                <w:szCs w:val="24"/>
              </w:rPr>
              <w:t>廠商履約能力與經驗</w:t>
            </w:r>
            <w:r>
              <w:rPr>
                <w:rFonts w:ascii="標楷體" w:eastAsia="標楷體" w:hAnsi="標楷體"/>
                <w:spacing w:val="-1"/>
                <w:szCs w:val="24"/>
              </w:rPr>
              <w:t>(</w:t>
            </w:r>
            <w:r>
              <w:rPr>
                <w:rFonts w:ascii="標楷體" w:eastAsia="標楷體" w:hAnsi="標楷體" w:cs="標楷體"/>
                <w:spacing w:val="-1"/>
                <w:szCs w:val="24"/>
              </w:rPr>
              <w:t>含</w:t>
            </w:r>
            <w:r>
              <w:rPr>
                <w:rFonts w:ascii="標楷體" w:eastAsia="標楷體" w:hAnsi="標楷體" w:cs="標楷體"/>
                <w:szCs w:val="24"/>
              </w:rPr>
              <w:t>預定工作進度掌握</w:t>
            </w:r>
            <w:r>
              <w:rPr>
                <w:rFonts w:ascii="標楷體" w:eastAsia="標楷體" w:hAnsi="標楷體"/>
                <w:szCs w:val="24"/>
              </w:rPr>
              <w:t>)</w:t>
            </w:r>
          </w:p>
        </w:tc>
        <w:tc>
          <w:tcPr>
            <w:tcW w:w="5367" w:type="dxa"/>
            <w:tcBorders>
              <w:top w:val="single" w:sz="4" w:space="0" w:color="000000"/>
              <w:left w:val="single" w:sz="4" w:space="0" w:color="000000"/>
              <w:bottom w:val="single" w:sz="4" w:space="0" w:color="000000"/>
              <w:right w:val="single" w:sz="4" w:space="0" w:color="000000"/>
            </w:tcBorders>
            <w:vAlign w:val="center"/>
          </w:tcPr>
          <w:p w14:paraId="63E74836" w14:textId="77777777" w:rsidR="00CA1CDB" w:rsidRDefault="00000000">
            <w:pPr>
              <w:pStyle w:val="TableParagraph"/>
              <w:spacing w:after="0" w:line="300" w:lineRule="exact"/>
              <w:ind w:left="240" w:right="22" w:hangingChars="100" w:hanging="240"/>
              <w:jc w:val="both"/>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執行本案工作人員經驗、能力與專業性、配</w:t>
            </w:r>
            <w:r>
              <w:rPr>
                <w:rFonts w:ascii="標楷體" w:eastAsia="標楷體" w:hAnsi="標楷體" w:cs="標楷體" w:hint="eastAsia"/>
                <w:spacing w:val="-2"/>
                <w:szCs w:val="24"/>
              </w:rPr>
              <w:t>合</w:t>
            </w:r>
            <w:r>
              <w:rPr>
                <w:rFonts w:ascii="標楷體" w:eastAsia="標楷體" w:hAnsi="標楷體" w:cs="標楷體"/>
                <w:spacing w:val="-2"/>
                <w:szCs w:val="24"/>
              </w:rPr>
              <w:t>度，執行團隊之整合能力，過去執行相關案</w:t>
            </w:r>
            <w:r>
              <w:rPr>
                <w:rFonts w:ascii="標楷體" w:eastAsia="標楷體" w:hAnsi="標楷體" w:cs="標楷體"/>
                <w:szCs w:val="24"/>
              </w:rPr>
              <w:t>件實績等。</w:t>
            </w:r>
          </w:p>
          <w:p w14:paraId="3ACA1A95" w14:textId="77777777" w:rsidR="00CA1CDB"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執行整體計畫督導</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766A8D3C" w14:textId="77777777" w:rsidR="00CA1CDB"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30</w:t>
            </w:r>
          </w:p>
        </w:tc>
      </w:tr>
      <w:tr w:rsidR="00CA1CDB" w14:paraId="6561AD36" w14:textId="77777777">
        <w:trPr>
          <w:trHeight w:hRule="exact" w:val="876"/>
        </w:trPr>
        <w:tc>
          <w:tcPr>
            <w:tcW w:w="760" w:type="dxa"/>
            <w:tcBorders>
              <w:top w:val="single" w:sz="4" w:space="0" w:color="000000"/>
              <w:left w:val="single" w:sz="4" w:space="0" w:color="000000"/>
              <w:bottom w:val="single" w:sz="4" w:space="0" w:color="000000"/>
              <w:right w:val="single" w:sz="4" w:space="0" w:color="000000"/>
            </w:tcBorders>
            <w:vAlign w:val="center"/>
          </w:tcPr>
          <w:p w14:paraId="08EAD5EE" w14:textId="77777777" w:rsidR="00CA1CDB"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三</w:t>
            </w:r>
          </w:p>
        </w:tc>
        <w:tc>
          <w:tcPr>
            <w:tcW w:w="2268" w:type="dxa"/>
            <w:tcBorders>
              <w:top w:val="single" w:sz="4" w:space="0" w:color="000000"/>
              <w:left w:val="single" w:sz="4" w:space="0" w:color="000000"/>
              <w:bottom w:val="single" w:sz="4" w:space="0" w:color="000000"/>
              <w:right w:val="single" w:sz="4" w:space="0" w:color="000000"/>
            </w:tcBorders>
            <w:vAlign w:val="center"/>
          </w:tcPr>
          <w:p w14:paraId="341DC8D4" w14:textId="77777777" w:rsidR="00CA1CDB"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color w:val="3333FF"/>
                <w:szCs w:val="24"/>
              </w:rPr>
              <w:t>價格合理性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75AE3DC9" w14:textId="77777777" w:rsidR="00CA1CDB"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標價合理性</w:t>
            </w:r>
            <w:r>
              <w:rPr>
                <w:rFonts w:ascii="標楷體" w:eastAsia="標楷體" w:hAnsi="標楷體" w:cs="標楷體" w:hint="eastAsia"/>
                <w:szCs w:val="24"/>
              </w:rPr>
              <w:t>。</w:t>
            </w:r>
          </w:p>
          <w:p w14:paraId="388540E1" w14:textId="77777777" w:rsidR="00CA1CDB"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標價組成內容合理性</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6B16D120" w14:textId="77777777" w:rsidR="00CA1CDB"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20</w:t>
            </w:r>
          </w:p>
        </w:tc>
      </w:tr>
      <w:tr w:rsidR="00CA1CDB" w14:paraId="774A12B3" w14:textId="77777777">
        <w:trPr>
          <w:trHeight w:hRule="exact" w:val="729"/>
        </w:trPr>
        <w:tc>
          <w:tcPr>
            <w:tcW w:w="760" w:type="dxa"/>
            <w:tcBorders>
              <w:top w:val="single" w:sz="4" w:space="0" w:color="000000"/>
              <w:left w:val="single" w:sz="4" w:space="0" w:color="000000"/>
              <w:bottom w:val="single" w:sz="4" w:space="0" w:color="000000"/>
              <w:right w:val="single" w:sz="4" w:space="0" w:color="000000"/>
            </w:tcBorders>
            <w:vAlign w:val="center"/>
          </w:tcPr>
          <w:p w14:paraId="6F3EE2BB" w14:textId="77777777" w:rsidR="00CA1CDB"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四</w:t>
            </w:r>
          </w:p>
        </w:tc>
        <w:tc>
          <w:tcPr>
            <w:tcW w:w="2268" w:type="dxa"/>
            <w:tcBorders>
              <w:top w:val="single" w:sz="4" w:space="0" w:color="000000"/>
              <w:left w:val="single" w:sz="4" w:space="0" w:color="000000"/>
              <w:bottom w:val="single" w:sz="4" w:space="0" w:color="000000"/>
              <w:right w:val="single" w:sz="4" w:space="0" w:color="000000"/>
            </w:tcBorders>
            <w:vAlign w:val="center"/>
          </w:tcPr>
          <w:p w14:paraId="5A8D1246" w14:textId="77777777" w:rsidR="00CA1CDB" w:rsidRDefault="00000000">
            <w:pPr>
              <w:pStyle w:val="TableParagraph"/>
              <w:spacing w:after="0" w:line="300" w:lineRule="exact"/>
              <w:ind w:left="20"/>
              <w:rPr>
                <w:rFonts w:ascii="標楷體" w:eastAsia="標楷體" w:hAnsi="標楷體" w:cs="標楷體"/>
                <w:szCs w:val="24"/>
              </w:rPr>
            </w:pPr>
            <w:r>
              <w:rPr>
                <w:rFonts w:ascii="標楷體" w:eastAsia="標楷體" w:hAnsi="標楷體" w:hint="eastAsia"/>
                <w:kern w:val="0"/>
              </w:rPr>
              <w:t>簡報及答詢</w:t>
            </w:r>
          </w:p>
        </w:tc>
        <w:tc>
          <w:tcPr>
            <w:tcW w:w="5367" w:type="dxa"/>
            <w:tcBorders>
              <w:top w:val="single" w:sz="4" w:space="0" w:color="000000"/>
              <w:left w:val="single" w:sz="4" w:space="0" w:color="000000"/>
              <w:bottom w:val="single" w:sz="4" w:space="0" w:color="000000"/>
              <w:right w:val="single" w:sz="4" w:space="0" w:color="000000"/>
            </w:tcBorders>
            <w:vAlign w:val="center"/>
          </w:tcPr>
          <w:p w14:paraId="7102E876" w14:textId="77777777" w:rsidR="00CA1CDB" w:rsidRDefault="00CA1CDB">
            <w:pPr>
              <w:spacing w:after="0" w:line="300" w:lineRule="exact"/>
              <w:rPr>
                <w:rFonts w:ascii="標楷體" w:eastAsia="標楷體" w:hAnsi="標楷體"/>
                <w:szCs w:val="24"/>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179CD953" w14:textId="77777777" w:rsidR="00CA1CDB"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w:t>
            </w:r>
          </w:p>
        </w:tc>
      </w:tr>
      <w:tr w:rsidR="00CA1CDB" w14:paraId="6952A51F" w14:textId="77777777">
        <w:trPr>
          <w:trHeight w:hRule="exact" w:val="542"/>
        </w:trPr>
        <w:tc>
          <w:tcPr>
            <w:tcW w:w="8395" w:type="dxa"/>
            <w:gridSpan w:val="3"/>
            <w:tcBorders>
              <w:top w:val="single" w:sz="4" w:space="0" w:color="000000"/>
              <w:left w:val="single" w:sz="4" w:space="0" w:color="000000"/>
              <w:bottom w:val="single" w:sz="4" w:space="0" w:color="000000"/>
              <w:right w:val="single" w:sz="4" w:space="0" w:color="000000"/>
            </w:tcBorders>
            <w:vAlign w:val="center"/>
          </w:tcPr>
          <w:p w14:paraId="6FBC5D27" w14:textId="77777777" w:rsidR="00CA1CDB" w:rsidRDefault="00000000">
            <w:pPr>
              <w:pStyle w:val="TableParagraph"/>
              <w:spacing w:after="0" w:line="300" w:lineRule="exact"/>
              <w:ind w:left="22"/>
              <w:jc w:val="center"/>
              <w:rPr>
                <w:rFonts w:ascii="標楷體" w:eastAsia="標楷體" w:hAnsi="標楷體" w:cs="標楷體"/>
                <w:szCs w:val="24"/>
              </w:rPr>
            </w:pPr>
            <w:r>
              <w:rPr>
                <w:rFonts w:ascii="標楷體" w:eastAsia="標楷體" w:hAnsi="標楷體" w:cs="標楷體"/>
                <w:szCs w:val="24"/>
              </w:rPr>
              <w:t>合計</w:t>
            </w:r>
          </w:p>
        </w:tc>
        <w:tc>
          <w:tcPr>
            <w:tcW w:w="991" w:type="dxa"/>
            <w:tcBorders>
              <w:top w:val="single" w:sz="4" w:space="0" w:color="000000"/>
              <w:left w:val="single" w:sz="4" w:space="0" w:color="000000"/>
              <w:bottom w:val="single" w:sz="4" w:space="0" w:color="000000"/>
              <w:right w:val="single" w:sz="4" w:space="0" w:color="000000"/>
            </w:tcBorders>
            <w:vAlign w:val="center"/>
          </w:tcPr>
          <w:p w14:paraId="284E9263" w14:textId="77777777" w:rsidR="00CA1CDB"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100</w:t>
            </w:r>
          </w:p>
        </w:tc>
      </w:tr>
    </w:tbl>
    <w:p w14:paraId="22958934" w14:textId="77777777" w:rsidR="00CA1CDB"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Arial"/>
          <w:color w:val="auto"/>
          <w:kern w:val="52"/>
          <w:szCs w:val="36"/>
        </w:rPr>
      </w:pPr>
      <w:r>
        <w:rPr>
          <w:rFonts w:ascii="標楷體" w:hAnsi="標楷體" w:hint="eastAsia"/>
          <w:color w:val="auto"/>
        </w:rPr>
        <w:t>優勝廠商評定方式：採序位法</w:t>
      </w:r>
    </w:p>
    <w:p w14:paraId="5DBD5BCB" w14:textId="77777777" w:rsidR="00CA1CDB"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由</w:t>
      </w:r>
      <w:r>
        <w:rPr>
          <w:rFonts w:eastAsia="標楷體" w:hint="eastAsia"/>
          <w:kern w:val="16"/>
          <w:sz w:val="28"/>
        </w:rPr>
        <w:t>工作</w:t>
      </w:r>
      <w:r>
        <w:rPr>
          <w:rFonts w:ascii="標楷體" w:eastAsia="標楷體" w:hAnsi="標楷體" w:hint="eastAsia"/>
          <w:sz w:val="28"/>
        </w:rPr>
        <w:t>小組提出初審意見，評審委員就初審意見、廠商資料、評審項目逐項討論後，由各評審委員辦理序位評比，就個別廠商各評審項目及子項分別評分後予以加總，並依加總分數高低轉換為序位。個別廠商平均總評分，未達75分者，不得列為議價對象。其全部廠商平均總評分均未達75分者，則優勝廠商從缺並廢標。</w:t>
      </w:r>
    </w:p>
    <w:p w14:paraId="447754A9" w14:textId="77777777" w:rsidR="00CA1CDB"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評審委員於各評審項目及子項之評分加總轉換為序位後，彙整合計各該廠商之序位，以平均總評分75分以上之序位合計值最低廠商為第1名，而其標價合理，無浪費公帑情形，且經出席評審委員過半數之決定者，為優勝廠商。</w:t>
      </w:r>
    </w:p>
    <w:p w14:paraId="30F7B009" w14:textId="77777777" w:rsidR="00CA1CDB"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優勝廠商為1家者，以議價方式辦理；</w:t>
      </w:r>
      <w:r>
        <w:rPr>
          <w:rFonts w:ascii="標楷體" w:eastAsia="標楷體" w:hAnsi="標楷體" w:hint="eastAsia"/>
          <w:color w:val="3333FF"/>
          <w:sz w:val="28"/>
          <w:szCs w:val="28"/>
        </w:rPr>
        <w:t>優勝廠商有2家以上者，依優勝順序，自最優勝者起，依序以議價方式辦理。但有2家以上廠商為同一優勝順序者，擇配分最高之評審項目之得分合計值較高者，優先議價；如配分最高之評審項目有兩項以上者，以該等項目得分合計值較高者，優先議價；得分仍相同者，就該等廠商再進行綜合評審一次，以序位合計值最低者，優先議價；其再次相同者，抽籤決定</w:t>
      </w:r>
      <w:r>
        <w:rPr>
          <w:rFonts w:ascii="標楷體" w:eastAsia="標楷體" w:hAnsi="標楷體" w:hint="eastAsia"/>
          <w:color w:val="3333FF"/>
          <w:sz w:val="28"/>
          <w:szCs w:val="28"/>
        </w:rPr>
        <w:lastRenderedPageBreak/>
        <w:t>之。</w:t>
      </w:r>
    </w:p>
    <w:p w14:paraId="29291E8A" w14:textId="77777777" w:rsidR="00CA1CDB" w:rsidRDefault="00000000">
      <w:pPr>
        <w:numPr>
          <w:ilvl w:val="0"/>
          <w:numId w:val="7"/>
        </w:numPr>
        <w:tabs>
          <w:tab w:val="clear" w:pos="3115"/>
          <w:tab w:val="left" w:pos="851"/>
        </w:tabs>
        <w:adjustRightInd w:val="0"/>
        <w:snapToGrid w:val="0"/>
        <w:spacing w:line="300" w:lineRule="auto"/>
        <w:ind w:left="851" w:right="416"/>
        <w:rPr>
          <w:rFonts w:ascii="標楷體" w:eastAsia="標楷體" w:hAnsi="標楷體"/>
          <w:sz w:val="28"/>
        </w:rPr>
      </w:pPr>
      <w:r>
        <w:rPr>
          <w:rFonts w:ascii="標楷體" w:eastAsia="標楷體" w:hAnsi="標楷體" w:hint="eastAsia"/>
          <w:sz w:val="28"/>
        </w:rPr>
        <w:t>評審委員評審評分表，及評審總表如附件一及附件二。</w:t>
      </w:r>
    </w:p>
    <w:p w14:paraId="298562BC" w14:textId="77777777" w:rsidR="00CA1CDB"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補充說明及規定：</w:t>
      </w:r>
    </w:p>
    <w:p w14:paraId="7D298E86" w14:textId="77777777" w:rsidR="00CA1CDB"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投標文件澄清：投標文件有向投標廠商說明必要者，將援用政府採購法第51條及其施行細則第60條辦理。</w:t>
      </w:r>
    </w:p>
    <w:p w14:paraId="3E4DAEC7" w14:textId="77777777" w:rsidR="00CA1CDB"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kern w:val="16"/>
          <w:sz w:val="28"/>
        </w:rPr>
      </w:pPr>
      <w:r>
        <w:rPr>
          <w:rFonts w:ascii="標楷體" w:eastAsia="標楷體" w:hAnsi="標楷體" w:hint="eastAsia"/>
          <w:sz w:val="28"/>
        </w:rPr>
        <w:t>評審委員名單保密規定：本案未於招標文件中公告評審委員名單，該名單於開始評審前予以保密。投標廠商不得探詢委員名單。</w:t>
      </w:r>
    </w:p>
    <w:p w14:paraId="4536EB20" w14:textId="77777777" w:rsidR="00CA1CDB" w:rsidRDefault="00000000">
      <w:pPr>
        <w:numPr>
          <w:ilvl w:val="0"/>
          <w:numId w:val="1"/>
        </w:numPr>
        <w:adjustRightInd w:val="0"/>
        <w:snapToGrid w:val="0"/>
        <w:spacing w:beforeLines="50" w:before="180"/>
        <w:ind w:right="414"/>
        <w:rPr>
          <w:rFonts w:eastAsia="標楷體"/>
          <w:sz w:val="28"/>
        </w:rPr>
      </w:pPr>
      <w:bookmarkStart w:id="0" w:name="_Toc519651712"/>
      <w:bookmarkStart w:id="1" w:name="_Toc514153926"/>
      <w:bookmarkStart w:id="2" w:name="_Toc518894069"/>
      <w:bookmarkStart w:id="3" w:name="_Toc516659258"/>
      <w:bookmarkStart w:id="4" w:name="_Toc516560166"/>
      <w:bookmarkStart w:id="5" w:name="_Toc516549015"/>
      <w:bookmarkStart w:id="6" w:name="_Toc518894575"/>
      <w:bookmarkStart w:id="7" w:name="_Toc512179060"/>
      <w:r>
        <w:rPr>
          <w:rFonts w:eastAsia="標楷體" w:hint="eastAsia"/>
          <w:sz w:val="28"/>
        </w:rPr>
        <w:t>智慧財產及著作權歸屬</w:t>
      </w:r>
      <w:r>
        <w:rPr>
          <w:rFonts w:ascii="標楷體" w:eastAsia="標楷體" w:hAnsi="標楷體" w:hint="eastAsia"/>
          <w:sz w:val="28"/>
        </w:rPr>
        <w:t>：</w:t>
      </w:r>
    </w:p>
    <w:p w14:paraId="66E6F481" w14:textId="77777777" w:rsidR="00CA1CDB"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投標廠商及得標廠商不得有違反智慧財產權法規行為。其有違反法令情事發生者，投標廠商及得標廠商應承擔相關法律責任，與本會無關。</w:t>
      </w:r>
    </w:p>
    <w:p w14:paraId="453ED673" w14:textId="77777777" w:rsidR="00CA1CDB"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得標廠商交付相關文件，其智慧財產權及其附著物件歸屬本會其實際著作人、得標廠商及其使用人均應約定不行使著作人格權，其中含有第三人開發產品或無法判斷是否為第三人產品者，應自行保證其使用合法性或提供授權證明文件保障本會具有使用合法性。其有違反各該規定而導致本會受有損害者，得標廠商應負相關損害賠償責任（含各種訴訟費用、律師費用及其他損害賠償）。</w:t>
      </w:r>
    </w:p>
    <w:p w14:paraId="16B5CE99" w14:textId="77777777" w:rsidR="00CA1CDB"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color w:val="auto"/>
        </w:rPr>
      </w:pPr>
      <w:r>
        <w:rPr>
          <w:rFonts w:hint="eastAsia"/>
          <w:color w:val="auto"/>
        </w:rPr>
        <w:t>得標廠商就本案不得有抄襲、改作或其他侵害他人著作權之情事。其得標廠商或其他第三人涉有使用著作權糾紛者，悉由得標廠商自負法律責任。</w:t>
      </w:r>
      <w:bookmarkEnd w:id="0"/>
      <w:bookmarkEnd w:id="1"/>
      <w:bookmarkEnd w:id="2"/>
      <w:bookmarkEnd w:id="3"/>
      <w:bookmarkEnd w:id="4"/>
      <w:bookmarkEnd w:id="5"/>
      <w:bookmarkEnd w:id="6"/>
      <w:bookmarkEnd w:id="7"/>
    </w:p>
    <w:p w14:paraId="57C38EBC" w14:textId="77777777" w:rsidR="00CA1CDB" w:rsidRDefault="00000000">
      <w:pPr>
        <w:numPr>
          <w:ilvl w:val="0"/>
          <w:numId w:val="1"/>
        </w:numPr>
        <w:adjustRightInd w:val="0"/>
        <w:snapToGrid w:val="0"/>
        <w:spacing w:beforeLines="50" w:before="180"/>
        <w:ind w:right="414"/>
        <w:rPr>
          <w:rFonts w:ascii="標楷體" w:eastAsia="標楷體"/>
          <w:sz w:val="28"/>
        </w:rPr>
      </w:pPr>
      <w:r>
        <w:rPr>
          <w:rFonts w:ascii="標楷體" w:eastAsia="標楷體" w:hint="eastAsia"/>
          <w:sz w:val="28"/>
        </w:rPr>
        <w:t>其他注意事項：</w:t>
      </w:r>
    </w:p>
    <w:p w14:paraId="0447A342" w14:textId="77777777" w:rsidR="00CA1CDB"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color w:val="auto"/>
        </w:rPr>
      </w:pPr>
      <w:r>
        <w:rPr>
          <w:rFonts w:hint="eastAsia"/>
          <w:color w:val="auto"/>
        </w:rPr>
        <w:t>得標廠商除應依規劃時程辦理外，並應按月或有必要時主動向本會提出工作進度報告，於報告中有應確定或修正辦理事項者，由得標廠商製作會議紀錄或提出建議案，報本會核定後實施。</w:t>
      </w:r>
    </w:p>
    <w:p w14:paraId="4B4ED01A" w14:textId="77777777" w:rsidR="00CA1CDB"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color w:val="auto"/>
        </w:rPr>
      </w:pPr>
      <w:r>
        <w:rPr>
          <w:rFonts w:ascii="標楷體"/>
          <w:color w:val="auto"/>
        </w:rPr>
        <w:t>對本</w:t>
      </w:r>
      <w:r>
        <w:rPr>
          <w:color w:val="auto"/>
        </w:rPr>
        <w:t>需求規範</w:t>
      </w:r>
      <w:r>
        <w:rPr>
          <w:rFonts w:ascii="標楷體"/>
          <w:color w:val="auto"/>
        </w:rPr>
        <w:t>書有疑問</w:t>
      </w:r>
      <w:r>
        <w:rPr>
          <w:rFonts w:ascii="標楷體" w:hint="eastAsia"/>
          <w:color w:val="auto"/>
        </w:rPr>
        <w:t>者</w:t>
      </w:r>
      <w:r>
        <w:rPr>
          <w:rFonts w:ascii="標楷體"/>
          <w:color w:val="auto"/>
        </w:rPr>
        <w:t>，</w:t>
      </w:r>
      <w:r>
        <w:rPr>
          <w:rFonts w:ascii="標楷體" w:hint="eastAsia"/>
          <w:color w:val="auto"/>
        </w:rPr>
        <w:t>請</w:t>
      </w:r>
      <w:r>
        <w:rPr>
          <w:rFonts w:ascii="標楷體"/>
          <w:color w:val="auto"/>
        </w:rPr>
        <w:t>向本</w:t>
      </w:r>
      <w:r>
        <w:rPr>
          <w:rFonts w:ascii="標楷體" w:hint="eastAsia"/>
          <w:color w:val="auto"/>
        </w:rPr>
        <w:t>會行政組</w:t>
      </w:r>
      <w:r>
        <w:rPr>
          <w:rFonts w:ascii="標楷體" w:hint="eastAsia"/>
          <w:color w:val="3333FF"/>
        </w:rPr>
        <w:t>(</w:t>
      </w:r>
      <w:r>
        <w:rPr>
          <w:rFonts w:ascii="標楷體" w:hint="eastAsia"/>
          <w:color w:val="auto"/>
        </w:rPr>
        <w:t>02</w:t>
      </w:r>
      <w:r>
        <w:rPr>
          <w:rFonts w:ascii="標楷體" w:hint="eastAsia"/>
          <w:color w:val="3333FF"/>
        </w:rPr>
        <w:t>)</w:t>
      </w:r>
      <w:r>
        <w:rPr>
          <w:rFonts w:ascii="標楷體" w:hint="eastAsia"/>
          <w:color w:val="auto"/>
        </w:rPr>
        <w:t>8772-2159洽詢</w:t>
      </w:r>
      <w:r>
        <w:rPr>
          <w:rFonts w:ascii="標楷體"/>
          <w:color w:val="auto"/>
        </w:rPr>
        <w:t>。</w:t>
      </w:r>
    </w:p>
    <w:p w14:paraId="299246F8" w14:textId="77777777" w:rsidR="00CA1CDB"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hAnsi="標楷體"/>
          <w:color w:val="auto"/>
        </w:rPr>
      </w:pPr>
      <w:r>
        <w:rPr>
          <w:rFonts w:ascii="標楷體"/>
          <w:color w:val="auto"/>
        </w:rPr>
        <w:t>本需求規範書如有未盡事宜</w:t>
      </w:r>
      <w:r>
        <w:rPr>
          <w:rFonts w:ascii="標楷體" w:hint="eastAsia"/>
          <w:color w:val="auto"/>
        </w:rPr>
        <w:t>者</w:t>
      </w:r>
      <w:r>
        <w:rPr>
          <w:rFonts w:ascii="標楷體" w:hAnsi="標楷體"/>
          <w:color w:val="auto"/>
        </w:rPr>
        <w:t>，均</w:t>
      </w:r>
      <w:r>
        <w:rPr>
          <w:rFonts w:ascii="標楷體" w:hAnsi="標楷體" w:hint="eastAsia"/>
          <w:color w:val="auto"/>
        </w:rPr>
        <w:t>援用</w:t>
      </w:r>
      <w:r>
        <w:rPr>
          <w:rFonts w:ascii="標楷體" w:hAnsi="標楷體"/>
          <w:color w:val="auto"/>
        </w:rPr>
        <w:t>政府採購</w:t>
      </w:r>
      <w:r>
        <w:rPr>
          <w:rFonts w:ascii="標楷體" w:hAnsi="標楷體" w:hint="eastAsia"/>
          <w:color w:val="auto"/>
        </w:rPr>
        <w:t>法或民法</w:t>
      </w:r>
      <w:r>
        <w:rPr>
          <w:rFonts w:ascii="標楷體" w:hAnsi="標楷體"/>
          <w:color w:val="auto"/>
        </w:rPr>
        <w:t>相關法</w:t>
      </w:r>
      <w:r>
        <w:rPr>
          <w:rFonts w:ascii="標楷體" w:hAnsi="標楷體" w:hint="eastAsia"/>
          <w:color w:val="auto"/>
        </w:rPr>
        <w:t>令</w:t>
      </w:r>
      <w:r>
        <w:rPr>
          <w:rFonts w:ascii="標楷體" w:hAnsi="標楷體"/>
          <w:color w:val="auto"/>
        </w:rPr>
        <w:t>辦理。</w:t>
      </w:r>
    </w:p>
    <w:p w14:paraId="6BB9638B" w14:textId="77777777" w:rsidR="00CA1CDB" w:rsidRDefault="00000000">
      <w:pPr>
        <w:widowControl/>
        <w:rPr>
          <w:rFonts w:eastAsia="標楷體"/>
          <w:bCs/>
          <w:bdr w:val="single" w:sz="4" w:space="0" w:color="auto"/>
        </w:rPr>
      </w:pPr>
      <w:r>
        <w:rPr>
          <w:rFonts w:eastAsia="標楷體"/>
          <w:bCs/>
          <w:bdr w:val="single" w:sz="4" w:space="0" w:color="auto"/>
        </w:rPr>
        <w:br w:type="page"/>
      </w:r>
    </w:p>
    <w:p w14:paraId="422CC854" w14:textId="77777777" w:rsidR="00CA1CDB" w:rsidRDefault="00000000">
      <w:pPr>
        <w:adjustRightInd w:val="0"/>
        <w:snapToGrid w:val="0"/>
        <w:spacing w:line="300" w:lineRule="auto"/>
        <w:ind w:leftChars="117" w:left="1133" w:rightChars="278" w:right="667" w:hangingChars="355" w:hanging="852"/>
        <w:jc w:val="both"/>
        <w:rPr>
          <w:rFonts w:ascii="標楷體" w:eastAsia="標楷體" w:hAnsi="標楷體"/>
          <w:bCs/>
          <w:sz w:val="28"/>
          <w:szCs w:val="28"/>
        </w:rPr>
      </w:pPr>
      <w:r>
        <w:rPr>
          <w:rFonts w:eastAsia="標楷體" w:hint="eastAsia"/>
          <w:bCs/>
          <w:bdr w:val="single" w:sz="4" w:space="0" w:color="auto"/>
        </w:rPr>
        <w:lastRenderedPageBreak/>
        <w:t>附件</w:t>
      </w:r>
      <w:r>
        <w:rPr>
          <w:rFonts w:eastAsia="標楷體" w:hint="eastAsia"/>
          <w:bCs/>
          <w:bdr w:val="single" w:sz="4" w:space="0" w:color="auto"/>
        </w:rPr>
        <w:t>1</w:t>
      </w:r>
      <w:r>
        <w:rPr>
          <w:rFonts w:ascii="標楷體" w:eastAsia="標楷體" w:hAnsi="標楷體" w:hint="eastAsia"/>
          <w:b/>
          <w:sz w:val="28"/>
          <w:szCs w:val="36"/>
        </w:rPr>
        <w:t>中華民國橄欖球協會</w:t>
      </w:r>
      <w:r>
        <w:rPr>
          <w:rFonts w:ascii="標楷體" w:eastAsia="標楷體" w:hint="eastAsia"/>
          <w:b/>
          <w:color w:val="000000" w:themeColor="text1"/>
          <w:sz w:val="28"/>
          <w:szCs w:val="28"/>
        </w:rPr>
        <w:t>2026年亞洲七人制橄欖球巡迴賽Trophy級賽事資格賽男子組-賽前集訓住宿案</w:t>
      </w:r>
      <w:r>
        <w:rPr>
          <w:rFonts w:ascii="標楷體" w:eastAsia="標楷體" w:hAnsi="標楷體" w:hint="eastAsia"/>
          <w:b/>
          <w:sz w:val="28"/>
          <w:szCs w:val="28"/>
        </w:rPr>
        <w:t>(案號：115011)</w:t>
      </w:r>
      <w:r>
        <w:rPr>
          <w:rFonts w:ascii="標楷體" w:eastAsia="標楷體" w:hAnsi="標楷體" w:hint="eastAsia"/>
          <w:b/>
          <w:bCs/>
          <w:sz w:val="28"/>
          <w:szCs w:val="28"/>
        </w:rPr>
        <w:t>評審委員評審評分表</w:t>
      </w:r>
    </w:p>
    <w:p w14:paraId="4B0E09AB" w14:textId="77777777" w:rsidR="00CA1CDB" w:rsidRDefault="00000000">
      <w:pPr>
        <w:spacing w:line="440" w:lineRule="exact"/>
        <w:jc w:val="center"/>
        <w:rPr>
          <w:rFonts w:eastAsia="標楷體"/>
          <w:sz w:val="28"/>
          <w:szCs w:val="28"/>
        </w:rPr>
      </w:pPr>
      <w:r>
        <w:rPr>
          <w:rFonts w:ascii="標楷體" w:eastAsia="標楷體" w:hAnsi="標楷體" w:hint="eastAsia"/>
          <w:sz w:val="28"/>
          <w:szCs w:val="28"/>
        </w:rPr>
        <w:t>評審委員編號：</w:t>
      </w:r>
      <w:r>
        <w:rPr>
          <w:rFonts w:ascii="標楷體" w:eastAsia="標楷體" w:hAnsi="標楷體" w:hint="eastAsia"/>
          <w:sz w:val="28"/>
          <w:szCs w:val="28"/>
          <w:u w:val="single"/>
        </w:rPr>
        <w:t xml:space="preserve">          </w:t>
      </w:r>
      <w:r>
        <w:rPr>
          <w:rFonts w:ascii="標楷體" w:eastAsia="標楷體" w:hAnsi="標楷體" w:hint="eastAsia"/>
          <w:b/>
          <w:bCs/>
          <w:sz w:val="28"/>
          <w:szCs w:val="28"/>
        </w:rPr>
        <w:t xml:space="preserve">                </w:t>
      </w:r>
      <w:r>
        <w:rPr>
          <w:rFonts w:ascii="標楷體" w:eastAsia="標楷體" w:hAnsi="標楷體" w:hint="eastAsia"/>
          <w:sz w:val="28"/>
          <w:szCs w:val="28"/>
        </w:rPr>
        <w:t>日期：   年   月   日</w:t>
      </w:r>
    </w:p>
    <w:tbl>
      <w:tblPr>
        <w:tblStyle w:val="TableNormal1"/>
        <w:tblpPr w:leftFromText="180" w:rightFromText="180" w:vertAnchor="text" w:horzAnchor="page" w:tblpX="1398" w:tblpY="482"/>
        <w:tblOverlap w:val="never"/>
        <w:tblW w:w="9620" w:type="dxa"/>
        <w:tblInd w:w="0" w:type="dxa"/>
        <w:tblLayout w:type="fixed"/>
        <w:tblLook w:val="04A0" w:firstRow="1" w:lastRow="0" w:firstColumn="1" w:lastColumn="0" w:noHBand="0" w:noVBand="1"/>
      </w:tblPr>
      <w:tblGrid>
        <w:gridCol w:w="3507"/>
        <w:gridCol w:w="1080"/>
        <w:gridCol w:w="1258"/>
        <w:gridCol w:w="1258"/>
        <w:gridCol w:w="1259"/>
        <w:gridCol w:w="1258"/>
      </w:tblGrid>
      <w:tr w:rsidR="00CA1CDB" w14:paraId="2ABCB450" w14:textId="77777777">
        <w:trPr>
          <w:trHeight w:hRule="exact" w:val="488"/>
        </w:trPr>
        <w:tc>
          <w:tcPr>
            <w:tcW w:w="3507" w:type="dxa"/>
            <w:vMerge w:val="restart"/>
            <w:tcBorders>
              <w:top w:val="single" w:sz="6" w:space="0" w:color="000000"/>
              <w:left w:val="single" w:sz="6" w:space="0" w:color="000000"/>
              <w:right w:val="single" w:sz="6" w:space="0" w:color="000000"/>
            </w:tcBorders>
            <w:vAlign w:val="center"/>
          </w:tcPr>
          <w:p w14:paraId="7495C613" w14:textId="77777777" w:rsidR="00CA1CDB" w:rsidRDefault="00000000">
            <w:pPr>
              <w:pStyle w:val="TableParagraph"/>
              <w:ind w:left="18"/>
              <w:jc w:val="both"/>
              <w:rPr>
                <w:rFonts w:ascii="標楷體" w:eastAsia="標楷體" w:hAnsi="標楷體" w:cs="標楷體"/>
                <w:szCs w:val="24"/>
              </w:rPr>
            </w:pPr>
            <w:r>
              <w:rPr>
                <w:rFonts w:ascii="標楷體" w:eastAsia="標楷體" w:hAnsi="標楷體" w:cs="標楷體"/>
                <w:b/>
                <w:bCs/>
                <w:color w:val="3333FF"/>
                <w:szCs w:val="24"/>
              </w:rPr>
              <w:t>評</w:t>
            </w:r>
            <w:r>
              <w:rPr>
                <w:rFonts w:ascii="標楷體" w:eastAsia="標楷體" w:hAnsi="標楷體" w:cs="標楷體" w:hint="eastAsia"/>
                <w:b/>
                <w:bCs/>
                <w:color w:val="3333FF"/>
                <w:szCs w:val="24"/>
              </w:rPr>
              <w:t>審</w:t>
            </w:r>
            <w:r>
              <w:rPr>
                <w:rFonts w:ascii="標楷體" w:eastAsia="標楷體" w:hAnsi="標楷體" w:cs="標楷體"/>
                <w:b/>
                <w:bCs/>
                <w:szCs w:val="24"/>
              </w:rPr>
              <w:t>委員編號：</w:t>
            </w:r>
          </w:p>
        </w:tc>
        <w:tc>
          <w:tcPr>
            <w:tcW w:w="1080" w:type="dxa"/>
            <w:vMerge w:val="restart"/>
            <w:tcBorders>
              <w:top w:val="single" w:sz="6" w:space="0" w:color="000000"/>
              <w:left w:val="single" w:sz="6" w:space="0" w:color="000000"/>
              <w:right w:val="single" w:sz="6" w:space="0" w:color="000000"/>
            </w:tcBorders>
            <w:vAlign w:val="center"/>
          </w:tcPr>
          <w:p w14:paraId="30DCC8C1" w14:textId="77777777" w:rsidR="00CA1CDB" w:rsidRDefault="00000000">
            <w:pPr>
              <w:pStyle w:val="TableParagraph"/>
              <w:ind w:left="75"/>
              <w:jc w:val="center"/>
              <w:rPr>
                <w:rFonts w:ascii="標楷體" w:eastAsia="標楷體" w:hAnsi="標楷體" w:cs="標楷體"/>
                <w:szCs w:val="24"/>
              </w:rPr>
            </w:pPr>
            <w:r>
              <w:rPr>
                <w:rFonts w:ascii="標楷體" w:eastAsia="標楷體" w:hAnsi="標楷體" w:cs="標楷體"/>
                <w:szCs w:val="24"/>
              </w:rPr>
              <w:t>投標廠商</w:t>
            </w:r>
          </w:p>
        </w:tc>
        <w:tc>
          <w:tcPr>
            <w:tcW w:w="1258" w:type="dxa"/>
            <w:tcBorders>
              <w:top w:val="single" w:sz="6" w:space="0" w:color="000000"/>
              <w:left w:val="single" w:sz="6" w:space="0" w:color="000000"/>
              <w:bottom w:val="single" w:sz="6" w:space="0" w:color="000000"/>
              <w:right w:val="single" w:sz="6" w:space="0" w:color="000000"/>
            </w:tcBorders>
            <w:vAlign w:val="center"/>
          </w:tcPr>
          <w:p w14:paraId="210E65B6" w14:textId="77777777" w:rsidR="00CA1CDB" w:rsidRDefault="00000000">
            <w:pPr>
              <w:pStyle w:val="TableParagraph"/>
              <w:spacing w:after="0" w:line="240" w:lineRule="exact"/>
              <w:jc w:val="center"/>
              <w:rPr>
                <w:rFonts w:ascii="標楷體" w:eastAsia="標楷體" w:hAnsi="標楷體"/>
                <w:szCs w:val="24"/>
              </w:rPr>
            </w:pPr>
            <w:r>
              <w:rPr>
                <w:rFonts w:ascii="標楷體" w:eastAsia="標楷體" w:hAnsi="標楷體"/>
              </w:rPr>
              <w:t>1</w:t>
            </w:r>
          </w:p>
        </w:tc>
        <w:tc>
          <w:tcPr>
            <w:tcW w:w="1258" w:type="dxa"/>
            <w:tcBorders>
              <w:top w:val="single" w:sz="6" w:space="0" w:color="000000"/>
              <w:left w:val="single" w:sz="6" w:space="0" w:color="000000"/>
              <w:bottom w:val="single" w:sz="6" w:space="0" w:color="000000"/>
              <w:right w:val="single" w:sz="6" w:space="0" w:color="000000"/>
            </w:tcBorders>
            <w:vAlign w:val="center"/>
          </w:tcPr>
          <w:p w14:paraId="4060C98A" w14:textId="77777777" w:rsidR="00CA1CDB" w:rsidRDefault="00000000">
            <w:pPr>
              <w:pStyle w:val="TableParagraph"/>
              <w:spacing w:after="0" w:line="240" w:lineRule="exact"/>
              <w:jc w:val="center"/>
              <w:rPr>
                <w:rFonts w:ascii="標楷體" w:eastAsia="標楷體" w:hAnsi="標楷體"/>
                <w:szCs w:val="24"/>
              </w:rPr>
            </w:pPr>
            <w:r>
              <w:rPr>
                <w:rFonts w:ascii="標楷體" w:eastAsia="標楷體" w:hAnsi="標楷體"/>
              </w:rPr>
              <w:t>2</w:t>
            </w:r>
          </w:p>
        </w:tc>
        <w:tc>
          <w:tcPr>
            <w:tcW w:w="1259" w:type="dxa"/>
            <w:tcBorders>
              <w:top w:val="single" w:sz="6" w:space="0" w:color="000000"/>
              <w:left w:val="single" w:sz="6" w:space="0" w:color="000000"/>
              <w:bottom w:val="single" w:sz="6" w:space="0" w:color="000000"/>
              <w:right w:val="single" w:sz="6" w:space="0" w:color="000000"/>
            </w:tcBorders>
            <w:vAlign w:val="center"/>
          </w:tcPr>
          <w:p w14:paraId="5C20857A" w14:textId="77777777" w:rsidR="00CA1CDB" w:rsidRDefault="00000000">
            <w:pPr>
              <w:pStyle w:val="TableParagraph"/>
              <w:spacing w:after="0" w:line="240" w:lineRule="exact"/>
              <w:ind w:right="1"/>
              <w:jc w:val="center"/>
              <w:rPr>
                <w:rFonts w:ascii="標楷體" w:eastAsia="標楷體" w:hAnsi="標楷體"/>
                <w:szCs w:val="24"/>
              </w:rPr>
            </w:pPr>
            <w:r>
              <w:rPr>
                <w:rFonts w:ascii="標楷體" w:eastAsia="標楷體" w:hAnsi="標楷體"/>
              </w:rPr>
              <w:t>3</w:t>
            </w:r>
          </w:p>
        </w:tc>
        <w:tc>
          <w:tcPr>
            <w:tcW w:w="1258" w:type="dxa"/>
            <w:tcBorders>
              <w:top w:val="single" w:sz="6" w:space="0" w:color="000000"/>
              <w:left w:val="single" w:sz="6" w:space="0" w:color="000000"/>
              <w:bottom w:val="single" w:sz="6" w:space="0" w:color="000000"/>
              <w:right w:val="single" w:sz="6" w:space="0" w:color="000000"/>
            </w:tcBorders>
            <w:vAlign w:val="center"/>
          </w:tcPr>
          <w:p w14:paraId="66AD8B0F" w14:textId="77777777" w:rsidR="00CA1CDB" w:rsidRDefault="00000000">
            <w:pPr>
              <w:pStyle w:val="TableParagraph"/>
              <w:spacing w:after="0" w:line="240" w:lineRule="exact"/>
              <w:jc w:val="center"/>
              <w:rPr>
                <w:rFonts w:ascii="標楷體" w:eastAsia="標楷體" w:hAnsi="標楷體"/>
                <w:szCs w:val="24"/>
              </w:rPr>
            </w:pPr>
            <w:r>
              <w:rPr>
                <w:rFonts w:ascii="標楷體" w:eastAsia="標楷體" w:hAnsi="標楷體"/>
              </w:rPr>
              <w:t>4</w:t>
            </w:r>
          </w:p>
        </w:tc>
      </w:tr>
      <w:tr w:rsidR="00CA1CDB" w14:paraId="364E22CB" w14:textId="77777777">
        <w:trPr>
          <w:trHeight w:hRule="exact" w:val="494"/>
        </w:trPr>
        <w:tc>
          <w:tcPr>
            <w:tcW w:w="3507" w:type="dxa"/>
            <w:vMerge/>
            <w:tcBorders>
              <w:left w:val="single" w:sz="6" w:space="0" w:color="000000"/>
              <w:bottom w:val="single" w:sz="6" w:space="0" w:color="000000"/>
              <w:right w:val="single" w:sz="6" w:space="0" w:color="000000"/>
            </w:tcBorders>
          </w:tcPr>
          <w:p w14:paraId="245E3030" w14:textId="77777777" w:rsidR="00CA1CDB" w:rsidRDefault="00CA1CDB">
            <w:pPr>
              <w:rPr>
                <w:rFonts w:ascii="標楷體" w:eastAsia="標楷體" w:hAnsi="標楷體"/>
              </w:rPr>
            </w:pPr>
          </w:p>
        </w:tc>
        <w:tc>
          <w:tcPr>
            <w:tcW w:w="1080" w:type="dxa"/>
            <w:vMerge/>
            <w:tcBorders>
              <w:left w:val="single" w:sz="6" w:space="0" w:color="000000"/>
              <w:bottom w:val="single" w:sz="4" w:space="0" w:color="000000"/>
              <w:right w:val="single" w:sz="6" w:space="0" w:color="000000"/>
            </w:tcBorders>
          </w:tcPr>
          <w:p w14:paraId="4C6B7415" w14:textId="77777777" w:rsidR="00CA1CDB" w:rsidRDefault="00CA1CDB">
            <w:pPr>
              <w:rPr>
                <w:rFonts w:ascii="標楷體" w:eastAsia="標楷體" w:hAnsi="標楷體"/>
              </w:rPr>
            </w:pPr>
          </w:p>
        </w:tc>
        <w:tc>
          <w:tcPr>
            <w:tcW w:w="1258" w:type="dxa"/>
            <w:tcBorders>
              <w:top w:val="single" w:sz="6" w:space="0" w:color="000000"/>
              <w:left w:val="single" w:sz="6" w:space="0" w:color="000000"/>
              <w:bottom w:val="single" w:sz="12" w:space="0" w:color="auto"/>
              <w:right w:val="single" w:sz="6" w:space="0" w:color="000000"/>
            </w:tcBorders>
          </w:tcPr>
          <w:p w14:paraId="515130E1" w14:textId="77777777" w:rsidR="00CA1CDB" w:rsidRDefault="00000000">
            <w:pPr>
              <w:pStyle w:val="TableParagraph"/>
              <w:spacing w:before="31"/>
              <w:ind w:left="176"/>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32CD0D1E" w14:textId="77777777" w:rsidR="00CA1CDB" w:rsidRDefault="00000000">
            <w:pPr>
              <w:pStyle w:val="TableParagraph"/>
              <w:spacing w:before="31"/>
              <w:ind w:left="140"/>
              <w:rPr>
                <w:rFonts w:ascii="標楷體" w:eastAsia="標楷體" w:hAnsi="標楷體" w:cs="標楷體"/>
                <w:szCs w:val="24"/>
              </w:rPr>
            </w:pPr>
            <w:r>
              <w:rPr>
                <w:rFonts w:ascii="標楷體" w:eastAsia="標楷體" w:hAnsi="標楷體" w:cs="標楷體"/>
                <w:szCs w:val="24"/>
              </w:rPr>
              <w:t>廠商名稱</w:t>
            </w:r>
          </w:p>
        </w:tc>
        <w:tc>
          <w:tcPr>
            <w:tcW w:w="1259" w:type="dxa"/>
            <w:tcBorders>
              <w:top w:val="single" w:sz="6" w:space="0" w:color="000000"/>
              <w:left w:val="single" w:sz="6" w:space="0" w:color="000000"/>
              <w:bottom w:val="single" w:sz="12" w:space="0" w:color="auto"/>
              <w:right w:val="single" w:sz="6" w:space="0" w:color="000000"/>
            </w:tcBorders>
          </w:tcPr>
          <w:p w14:paraId="7F7D0885" w14:textId="77777777" w:rsidR="00CA1CDB" w:rsidRDefault="00000000">
            <w:pPr>
              <w:pStyle w:val="TableParagraph"/>
              <w:spacing w:before="31"/>
              <w:ind w:left="138"/>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7ABCC13C" w14:textId="77777777" w:rsidR="00CA1CDB" w:rsidRDefault="00000000">
            <w:pPr>
              <w:pStyle w:val="TableParagraph"/>
              <w:spacing w:before="31"/>
              <w:ind w:left="97"/>
              <w:rPr>
                <w:rFonts w:ascii="標楷體" w:eastAsia="標楷體" w:hAnsi="標楷體" w:cs="標楷體"/>
                <w:szCs w:val="24"/>
              </w:rPr>
            </w:pPr>
            <w:r>
              <w:rPr>
                <w:rFonts w:ascii="標楷體" w:eastAsia="標楷體" w:hAnsi="標楷體" w:cs="標楷體"/>
                <w:szCs w:val="24"/>
              </w:rPr>
              <w:t>廠商名稱</w:t>
            </w:r>
          </w:p>
        </w:tc>
      </w:tr>
      <w:tr w:rsidR="00CA1CDB" w14:paraId="4BF1C6F4" w14:textId="77777777">
        <w:trPr>
          <w:trHeight w:hRule="exact" w:val="357"/>
        </w:trPr>
        <w:tc>
          <w:tcPr>
            <w:tcW w:w="3507" w:type="dxa"/>
            <w:tcBorders>
              <w:top w:val="single" w:sz="6" w:space="0" w:color="000000"/>
              <w:left w:val="single" w:sz="6" w:space="0" w:color="000000"/>
              <w:bottom w:val="single" w:sz="6" w:space="0" w:color="000000"/>
              <w:right w:val="single" w:sz="6" w:space="0" w:color="000000"/>
            </w:tcBorders>
          </w:tcPr>
          <w:p w14:paraId="6E99934B" w14:textId="77777777" w:rsidR="00CA1CDB" w:rsidRDefault="00000000">
            <w:pPr>
              <w:pStyle w:val="TableParagraph"/>
              <w:spacing w:line="308" w:lineRule="exact"/>
              <w:jc w:val="center"/>
              <w:rPr>
                <w:rFonts w:ascii="標楷體" w:eastAsia="標楷體" w:hAnsi="標楷體" w:cs="標楷體"/>
                <w:szCs w:val="24"/>
              </w:rPr>
            </w:pPr>
            <w:r>
              <w:rPr>
                <w:rFonts w:ascii="標楷體" w:eastAsia="標楷體" w:hAnsi="標楷體" w:cs="標楷體"/>
                <w:color w:val="3333FF"/>
                <w:szCs w:val="24"/>
              </w:rPr>
              <w:t>評</w:t>
            </w:r>
            <w:r>
              <w:rPr>
                <w:rFonts w:ascii="標楷體" w:eastAsia="標楷體" w:hAnsi="標楷體" w:cs="標楷體" w:hint="eastAsia"/>
                <w:color w:val="3333FF"/>
                <w:szCs w:val="24"/>
              </w:rPr>
              <w:t>審</w:t>
            </w:r>
            <w:r>
              <w:rPr>
                <w:rFonts w:ascii="標楷體" w:eastAsia="標楷體" w:hAnsi="標楷體" w:cs="標楷體"/>
                <w:szCs w:val="24"/>
              </w:rPr>
              <w:t>項目</w:t>
            </w:r>
          </w:p>
        </w:tc>
        <w:tc>
          <w:tcPr>
            <w:tcW w:w="1080" w:type="dxa"/>
            <w:tcBorders>
              <w:top w:val="single" w:sz="4" w:space="0" w:color="000000"/>
              <w:left w:val="single" w:sz="6" w:space="0" w:color="000000"/>
              <w:bottom w:val="single" w:sz="6" w:space="0" w:color="000000"/>
              <w:right w:val="single" w:sz="12" w:space="0" w:color="auto"/>
            </w:tcBorders>
          </w:tcPr>
          <w:p w14:paraId="14B4A460" w14:textId="77777777" w:rsidR="00CA1CDB" w:rsidRDefault="00000000">
            <w:pPr>
              <w:pStyle w:val="TableParagraph"/>
              <w:spacing w:line="284" w:lineRule="exact"/>
              <w:ind w:left="315"/>
              <w:rPr>
                <w:rFonts w:ascii="標楷體" w:eastAsia="標楷體" w:hAnsi="標楷體" w:cs="標楷體"/>
                <w:szCs w:val="24"/>
              </w:rPr>
            </w:pPr>
            <w:r>
              <w:rPr>
                <w:rFonts w:ascii="標楷體" w:eastAsia="標楷體" w:hAnsi="標楷體" w:cs="標楷體"/>
                <w:szCs w:val="24"/>
              </w:rPr>
              <w:t>配分</w:t>
            </w:r>
          </w:p>
        </w:tc>
        <w:tc>
          <w:tcPr>
            <w:tcW w:w="1258" w:type="dxa"/>
            <w:tcBorders>
              <w:top w:val="single" w:sz="12" w:space="0" w:color="auto"/>
              <w:left w:val="single" w:sz="12" w:space="0" w:color="auto"/>
              <w:bottom w:val="single" w:sz="4" w:space="0" w:color="auto"/>
              <w:right w:val="single" w:sz="4" w:space="0" w:color="auto"/>
            </w:tcBorders>
          </w:tcPr>
          <w:p w14:paraId="7112C1BA" w14:textId="77777777" w:rsidR="00CA1CDB" w:rsidRDefault="00000000">
            <w:pPr>
              <w:pStyle w:val="TableParagraph"/>
              <w:spacing w:line="304" w:lineRule="exact"/>
              <w:ind w:right="5"/>
              <w:jc w:val="center"/>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779EE804" w14:textId="77777777" w:rsidR="00CA1CDB"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9" w:type="dxa"/>
            <w:tcBorders>
              <w:top w:val="single" w:sz="12" w:space="0" w:color="auto"/>
              <w:left w:val="single" w:sz="4" w:space="0" w:color="auto"/>
              <w:bottom w:val="single" w:sz="4" w:space="0" w:color="auto"/>
              <w:right w:val="single" w:sz="4" w:space="0" w:color="auto"/>
            </w:tcBorders>
          </w:tcPr>
          <w:p w14:paraId="2637CD94" w14:textId="77777777" w:rsidR="00CA1CDB"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45D65E70" w14:textId="77777777" w:rsidR="00CA1CDB" w:rsidRDefault="00000000">
            <w:pPr>
              <w:pStyle w:val="TableParagraph"/>
              <w:spacing w:line="304" w:lineRule="exact"/>
              <w:ind w:left="418"/>
              <w:rPr>
                <w:rFonts w:ascii="標楷體" w:eastAsia="標楷體" w:hAnsi="標楷體" w:cs="標楷體"/>
                <w:szCs w:val="24"/>
              </w:rPr>
            </w:pPr>
            <w:r>
              <w:rPr>
                <w:rFonts w:ascii="標楷體" w:eastAsia="標楷體" w:hAnsi="標楷體" w:cs="標楷體"/>
                <w:szCs w:val="24"/>
              </w:rPr>
              <w:t>得分</w:t>
            </w:r>
          </w:p>
        </w:tc>
      </w:tr>
      <w:tr w:rsidR="00CA1CDB" w14:paraId="7342A0C2" w14:textId="77777777">
        <w:trPr>
          <w:trHeight w:hRule="exact" w:val="1191"/>
        </w:trPr>
        <w:tc>
          <w:tcPr>
            <w:tcW w:w="3507" w:type="dxa"/>
            <w:tcBorders>
              <w:top w:val="single" w:sz="6" w:space="0" w:color="000000"/>
              <w:left w:val="single" w:sz="6" w:space="0" w:color="000000"/>
              <w:bottom w:val="single" w:sz="6" w:space="0" w:color="000000"/>
              <w:right w:val="single" w:sz="6" w:space="0" w:color="000000"/>
            </w:tcBorders>
            <w:vAlign w:val="center"/>
          </w:tcPr>
          <w:p w14:paraId="156A576F" w14:textId="77777777" w:rsidR="00CA1CDB" w:rsidRDefault="00000000">
            <w:pPr>
              <w:pStyle w:val="TableParagraph"/>
              <w:spacing w:after="0" w:line="280" w:lineRule="exact"/>
              <w:ind w:left="18"/>
              <w:jc w:val="both"/>
              <w:rPr>
                <w:rFonts w:ascii="標楷體" w:eastAsia="標楷體" w:hAnsi="標楷體" w:cs="標楷體"/>
                <w:szCs w:val="24"/>
              </w:rPr>
            </w:pPr>
            <w:r>
              <w:rPr>
                <w:rFonts w:ascii="標楷體" w:eastAsia="標楷體" w:hAnsi="標楷體" w:cs="標楷體"/>
                <w:szCs w:val="24"/>
              </w:rPr>
              <w:t>一、</w:t>
            </w:r>
            <w:r>
              <w:rPr>
                <w:rFonts w:ascii="標楷體" w:eastAsia="標楷體" w:hAnsi="標楷體" w:cs="標楷體" w:hint="eastAsia"/>
                <w:color w:val="3333FF"/>
                <w:szCs w:val="24"/>
              </w:rPr>
              <w:t>企劃</w:t>
            </w:r>
            <w:r>
              <w:rPr>
                <w:rFonts w:ascii="標楷體" w:eastAsia="標楷體" w:hAnsi="標楷體" w:cs="標楷體"/>
                <w:color w:val="3333FF"/>
                <w:szCs w:val="24"/>
              </w:rPr>
              <w:t>書</w:t>
            </w:r>
            <w:r>
              <w:rPr>
                <w:rFonts w:ascii="標楷體" w:eastAsia="標楷體" w:hAnsi="標楷體" w:cs="標楷體"/>
                <w:szCs w:val="24"/>
              </w:rPr>
              <w:t>內容之適當性</w:t>
            </w:r>
          </w:p>
          <w:p w14:paraId="2BA8FA2B" w14:textId="77777777" w:rsidR="00CA1CDB" w:rsidRDefault="00000000">
            <w:pPr>
              <w:pStyle w:val="TableParagraph"/>
              <w:spacing w:after="0" w:line="240" w:lineRule="exact"/>
              <w:ind w:left="17"/>
              <w:rPr>
                <w:rFonts w:ascii="標楷體" w:eastAsia="標楷體" w:hAnsi="標楷體" w:cs="標楷體"/>
                <w:sz w:val="20"/>
              </w:rPr>
            </w:pPr>
            <w:r>
              <w:rPr>
                <w:rFonts w:ascii="標楷體" w:eastAsia="標楷體" w:hAnsi="標楷體"/>
                <w:sz w:val="20"/>
              </w:rPr>
              <w:t>1.</w:t>
            </w:r>
            <w:r>
              <w:rPr>
                <w:rFonts w:ascii="標楷體" w:eastAsia="標楷體" w:hAnsi="標楷體" w:cs="標楷體"/>
                <w:sz w:val="20"/>
              </w:rPr>
              <w:t>飯店介紹</w:t>
            </w:r>
          </w:p>
          <w:p w14:paraId="0C9209FB" w14:textId="77777777" w:rsidR="00CA1CDB" w:rsidRDefault="00000000">
            <w:pPr>
              <w:pStyle w:val="TableParagraph"/>
              <w:spacing w:after="0" w:line="220" w:lineRule="exact"/>
              <w:ind w:leftChars="7" w:left="259" w:right="23" w:hangingChars="121" w:hanging="242"/>
              <w:jc w:val="both"/>
              <w:rPr>
                <w:rFonts w:ascii="標楷體" w:eastAsia="標楷體" w:hAnsi="標楷體" w:cs="標楷體"/>
                <w:sz w:val="20"/>
              </w:rPr>
            </w:pPr>
            <w:r>
              <w:rPr>
                <w:rFonts w:ascii="標楷體" w:eastAsia="標楷體" w:hAnsi="標楷體" w:cs="標楷體"/>
                <w:sz w:val="20"/>
              </w:rPr>
              <w:t>2.計畫內容（含房型數量配置、樓層分配、各空間介紹、餐單介紹、服務內容、預定工作進度）。</w:t>
            </w:r>
          </w:p>
        </w:tc>
        <w:tc>
          <w:tcPr>
            <w:tcW w:w="1080" w:type="dxa"/>
            <w:tcBorders>
              <w:top w:val="single" w:sz="6" w:space="0" w:color="000000"/>
              <w:left w:val="single" w:sz="6" w:space="0" w:color="000000"/>
              <w:bottom w:val="single" w:sz="6" w:space="0" w:color="000000"/>
              <w:right w:val="single" w:sz="12" w:space="0" w:color="auto"/>
            </w:tcBorders>
            <w:vAlign w:val="center"/>
          </w:tcPr>
          <w:p w14:paraId="5995AB2A" w14:textId="77777777" w:rsidR="00CA1CDB" w:rsidRDefault="00000000">
            <w:pPr>
              <w:pStyle w:val="TableParagraph"/>
              <w:ind w:right="19"/>
              <w:jc w:val="center"/>
              <w:rPr>
                <w:rFonts w:ascii="標楷體" w:eastAsia="標楷體" w:hAnsi="標楷體"/>
                <w:szCs w:val="24"/>
              </w:rPr>
            </w:pPr>
            <w:r>
              <w:rPr>
                <w:rFonts w:ascii="標楷體" w:eastAsia="標楷體" w:hAnsi="標楷體"/>
              </w:rPr>
              <w:t>40</w:t>
            </w:r>
          </w:p>
        </w:tc>
        <w:tc>
          <w:tcPr>
            <w:tcW w:w="1258" w:type="dxa"/>
            <w:tcBorders>
              <w:top w:val="single" w:sz="4" w:space="0" w:color="auto"/>
              <w:left w:val="single" w:sz="12" w:space="0" w:color="auto"/>
              <w:bottom w:val="single" w:sz="4" w:space="0" w:color="auto"/>
              <w:right w:val="single" w:sz="4" w:space="0" w:color="auto"/>
            </w:tcBorders>
          </w:tcPr>
          <w:p w14:paraId="5DD440F3"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32CC8A30" w14:textId="77777777" w:rsidR="00CA1CDB" w:rsidRDefault="00CA1CDB">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6BDE1A18"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429BEF93" w14:textId="77777777" w:rsidR="00CA1CDB" w:rsidRDefault="00CA1CDB">
            <w:pPr>
              <w:rPr>
                <w:rFonts w:ascii="標楷體" w:eastAsia="標楷體" w:hAnsi="標楷體"/>
              </w:rPr>
            </w:pPr>
          </w:p>
        </w:tc>
      </w:tr>
      <w:tr w:rsidR="00CA1CDB" w14:paraId="76C2D530" w14:textId="77777777">
        <w:trPr>
          <w:trHeight w:hRule="exact" w:val="1929"/>
        </w:trPr>
        <w:tc>
          <w:tcPr>
            <w:tcW w:w="3507" w:type="dxa"/>
            <w:tcBorders>
              <w:top w:val="single" w:sz="6" w:space="0" w:color="000000"/>
              <w:left w:val="single" w:sz="6" w:space="0" w:color="000000"/>
              <w:bottom w:val="single" w:sz="6" w:space="0" w:color="000000"/>
              <w:right w:val="single" w:sz="6" w:space="0" w:color="000000"/>
            </w:tcBorders>
            <w:vAlign w:val="center"/>
          </w:tcPr>
          <w:p w14:paraId="5E1E21D2" w14:textId="77777777" w:rsidR="00CA1CDB" w:rsidRDefault="00000000">
            <w:pPr>
              <w:pStyle w:val="TableParagraph"/>
              <w:spacing w:after="0" w:line="240" w:lineRule="exact"/>
              <w:ind w:left="498" w:hanging="480"/>
              <w:jc w:val="both"/>
              <w:rPr>
                <w:rFonts w:ascii="標楷體" w:eastAsia="標楷體" w:hAnsi="標楷體"/>
                <w:szCs w:val="24"/>
              </w:rPr>
            </w:pPr>
            <w:r>
              <w:rPr>
                <w:rFonts w:ascii="標楷體" w:eastAsia="標楷體" w:hAnsi="標楷體" w:cs="標楷體"/>
                <w:spacing w:val="-1"/>
                <w:szCs w:val="24"/>
              </w:rPr>
              <w:t>二、廠商履約能力與經驗</w:t>
            </w:r>
            <w:r>
              <w:rPr>
                <w:rFonts w:ascii="標楷體" w:eastAsia="標楷體" w:hAnsi="標楷體"/>
                <w:spacing w:val="-1"/>
                <w:szCs w:val="24"/>
              </w:rPr>
              <w:t>(</w:t>
            </w:r>
            <w:r>
              <w:rPr>
                <w:rFonts w:ascii="標楷體" w:eastAsia="標楷體" w:hAnsi="標楷體" w:cs="標楷體"/>
                <w:spacing w:val="-1"/>
                <w:szCs w:val="24"/>
              </w:rPr>
              <w:t>含預定工</w:t>
            </w:r>
            <w:r>
              <w:rPr>
                <w:rFonts w:ascii="標楷體" w:eastAsia="標楷體" w:hAnsi="標楷體" w:cs="標楷體"/>
                <w:szCs w:val="24"/>
              </w:rPr>
              <w:t>作進度掌握</w:t>
            </w:r>
            <w:r>
              <w:rPr>
                <w:rFonts w:ascii="標楷體" w:eastAsia="標楷體" w:hAnsi="標楷體"/>
                <w:szCs w:val="24"/>
              </w:rPr>
              <w:t>)</w:t>
            </w:r>
          </w:p>
          <w:p w14:paraId="45044C22" w14:textId="77777777" w:rsidR="00CA1CDB" w:rsidRDefault="00000000">
            <w:pPr>
              <w:pStyle w:val="TableParagraph"/>
              <w:spacing w:after="0" w:line="220" w:lineRule="exact"/>
              <w:ind w:right="-9"/>
              <w:rPr>
                <w:rFonts w:ascii="標楷體" w:eastAsia="標楷體" w:hAnsi="標楷體" w:cs="標楷體"/>
                <w:sz w:val="20"/>
              </w:rPr>
            </w:pPr>
            <w:r>
              <w:rPr>
                <w:rFonts w:ascii="標楷體" w:eastAsia="標楷體" w:hAnsi="標楷體"/>
                <w:sz w:val="20"/>
              </w:rPr>
              <w:t>1.</w:t>
            </w:r>
            <w:r>
              <w:rPr>
                <w:rFonts w:ascii="標楷體" w:eastAsia="標楷體" w:hAnsi="標楷體" w:cs="標楷體"/>
                <w:sz w:val="20"/>
              </w:rPr>
              <w:t>執行本案工作人員經驗、能力與專業性、</w:t>
            </w:r>
            <w:r>
              <w:rPr>
                <w:rFonts w:ascii="標楷體" w:eastAsia="標楷體" w:hAnsi="標楷體" w:cs="標楷體"/>
                <w:w w:val="95"/>
                <w:sz w:val="20"/>
              </w:rPr>
              <w:t>配合度，執行團隊之整合能力，過去行</w:t>
            </w:r>
            <w:r>
              <w:rPr>
                <w:rFonts w:ascii="標楷體" w:eastAsia="標楷體" w:hAnsi="標楷體" w:cs="標楷體" w:hint="eastAsia"/>
                <w:w w:val="95"/>
                <w:sz w:val="20"/>
              </w:rPr>
              <w:t>業</w:t>
            </w:r>
            <w:r>
              <w:rPr>
                <w:rFonts w:ascii="標楷體" w:eastAsia="標楷體" w:hAnsi="標楷體" w:cs="標楷體"/>
                <w:sz w:val="20"/>
              </w:rPr>
              <w:t>相關案件實績等。</w:t>
            </w:r>
          </w:p>
          <w:p w14:paraId="50E97BD5" w14:textId="77777777" w:rsidR="00CA1CDB" w:rsidRDefault="00000000">
            <w:pPr>
              <w:pStyle w:val="TableParagraph"/>
              <w:spacing w:after="0" w:line="220" w:lineRule="exact"/>
              <w:ind w:left="18"/>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執行整體計畫督導</w:t>
            </w:r>
          </w:p>
        </w:tc>
        <w:tc>
          <w:tcPr>
            <w:tcW w:w="1080" w:type="dxa"/>
            <w:tcBorders>
              <w:top w:val="single" w:sz="6" w:space="0" w:color="000000"/>
              <w:left w:val="single" w:sz="6" w:space="0" w:color="000000"/>
              <w:bottom w:val="single" w:sz="6" w:space="0" w:color="000000"/>
              <w:right w:val="single" w:sz="12" w:space="0" w:color="auto"/>
            </w:tcBorders>
            <w:vAlign w:val="center"/>
          </w:tcPr>
          <w:p w14:paraId="28407F29" w14:textId="77777777" w:rsidR="00CA1CDB" w:rsidRDefault="00000000">
            <w:pPr>
              <w:pStyle w:val="TableParagraph"/>
              <w:ind w:right="19"/>
              <w:jc w:val="center"/>
              <w:rPr>
                <w:rFonts w:ascii="標楷體" w:eastAsia="標楷體" w:hAnsi="標楷體"/>
                <w:szCs w:val="24"/>
              </w:rPr>
            </w:pPr>
            <w:r>
              <w:rPr>
                <w:rFonts w:ascii="標楷體" w:eastAsia="標楷體" w:hAnsi="標楷體"/>
              </w:rPr>
              <w:t>30</w:t>
            </w:r>
          </w:p>
        </w:tc>
        <w:tc>
          <w:tcPr>
            <w:tcW w:w="1258" w:type="dxa"/>
            <w:tcBorders>
              <w:top w:val="single" w:sz="4" w:space="0" w:color="auto"/>
              <w:left w:val="single" w:sz="12" w:space="0" w:color="auto"/>
              <w:bottom w:val="single" w:sz="4" w:space="0" w:color="auto"/>
              <w:right w:val="single" w:sz="4" w:space="0" w:color="auto"/>
            </w:tcBorders>
          </w:tcPr>
          <w:p w14:paraId="4D5B0722"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382D88E1" w14:textId="77777777" w:rsidR="00CA1CDB" w:rsidRDefault="00CA1CDB">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45E8FE4C"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16708C4B" w14:textId="77777777" w:rsidR="00CA1CDB" w:rsidRDefault="00CA1CDB">
            <w:pPr>
              <w:rPr>
                <w:rFonts w:ascii="標楷體" w:eastAsia="標楷體" w:hAnsi="標楷體"/>
              </w:rPr>
            </w:pPr>
          </w:p>
        </w:tc>
      </w:tr>
      <w:tr w:rsidR="00CA1CDB" w14:paraId="7AA5015A" w14:textId="77777777">
        <w:trPr>
          <w:trHeight w:hRule="exact" w:val="838"/>
        </w:trPr>
        <w:tc>
          <w:tcPr>
            <w:tcW w:w="3507" w:type="dxa"/>
            <w:tcBorders>
              <w:top w:val="single" w:sz="6" w:space="0" w:color="000000"/>
              <w:left w:val="single" w:sz="6" w:space="0" w:color="000000"/>
              <w:bottom w:val="single" w:sz="6" w:space="0" w:color="000000"/>
              <w:right w:val="single" w:sz="6" w:space="0" w:color="000000"/>
            </w:tcBorders>
            <w:vAlign w:val="center"/>
          </w:tcPr>
          <w:p w14:paraId="2B797844" w14:textId="77777777" w:rsidR="00CA1CDB" w:rsidRDefault="00000000">
            <w:pPr>
              <w:pStyle w:val="TableParagraph"/>
              <w:spacing w:after="0" w:line="240" w:lineRule="exact"/>
              <w:ind w:left="18"/>
              <w:jc w:val="both"/>
              <w:rPr>
                <w:rFonts w:ascii="標楷體" w:eastAsia="標楷體" w:hAnsi="標楷體" w:cs="標楷體"/>
                <w:szCs w:val="24"/>
              </w:rPr>
            </w:pPr>
            <w:r>
              <w:rPr>
                <w:rFonts w:ascii="標楷體" w:eastAsia="標楷體" w:hAnsi="標楷體" w:cs="標楷體"/>
                <w:szCs w:val="24"/>
              </w:rPr>
              <w:t>三、</w:t>
            </w:r>
            <w:r>
              <w:rPr>
                <w:rFonts w:ascii="標楷體" w:eastAsia="標楷體" w:hAnsi="標楷體" w:cs="標楷體"/>
                <w:color w:val="3333FF"/>
                <w:szCs w:val="24"/>
              </w:rPr>
              <w:t>價格合理性</w:t>
            </w:r>
          </w:p>
          <w:p w14:paraId="6E079CD8" w14:textId="77777777" w:rsidR="00CA1CDB" w:rsidRDefault="00000000">
            <w:pPr>
              <w:pStyle w:val="TableParagraph"/>
              <w:spacing w:after="0" w:line="220" w:lineRule="exact"/>
              <w:ind w:left="17"/>
              <w:jc w:val="both"/>
              <w:rPr>
                <w:rFonts w:ascii="標楷體" w:eastAsia="標楷體" w:hAnsi="標楷體" w:cs="標楷體"/>
                <w:sz w:val="14"/>
                <w:szCs w:val="14"/>
              </w:rPr>
            </w:pPr>
            <w:r>
              <w:rPr>
                <w:rFonts w:ascii="標楷體" w:eastAsia="標楷體" w:hAnsi="標楷體"/>
                <w:sz w:val="20"/>
              </w:rPr>
              <w:t>1.</w:t>
            </w:r>
            <w:r>
              <w:rPr>
                <w:rFonts w:ascii="標楷體" w:eastAsia="標楷體" w:hAnsi="標楷體" w:cs="標楷體"/>
                <w:sz w:val="20"/>
              </w:rPr>
              <w:t>標價合理性</w:t>
            </w:r>
          </w:p>
          <w:p w14:paraId="351909FF" w14:textId="77777777" w:rsidR="00CA1CDB" w:rsidRDefault="00000000">
            <w:pPr>
              <w:pStyle w:val="TableParagraph"/>
              <w:spacing w:after="0" w:line="220" w:lineRule="exact"/>
              <w:ind w:left="17"/>
              <w:jc w:val="both"/>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標價組成內容合理性</w:t>
            </w:r>
          </w:p>
        </w:tc>
        <w:tc>
          <w:tcPr>
            <w:tcW w:w="1080" w:type="dxa"/>
            <w:tcBorders>
              <w:top w:val="single" w:sz="6" w:space="0" w:color="000000"/>
              <w:left w:val="single" w:sz="6" w:space="0" w:color="000000"/>
              <w:bottom w:val="single" w:sz="6" w:space="0" w:color="000000"/>
              <w:right w:val="single" w:sz="12" w:space="0" w:color="auto"/>
            </w:tcBorders>
            <w:vAlign w:val="center"/>
          </w:tcPr>
          <w:p w14:paraId="1CA15B79" w14:textId="77777777" w:rsidR="00CA1CDB" w:rsidRDefault="00000000">
            <w:pPr>
              <w:pStyle w:val="TableParagraph"/>
              <w:ind w:right="19"/>
              <w:jc w:val="center"/>
              <w:rPr>
                <w:rFonts w:ascii="標楷體" w:eastAsia="標楷體" w:hAnsi="標楷體"/>
                <w:szCs w:val="24"/>
              </w:rPr>
            </w:pPr>
            <w:r>
              <w:rPr>
                <w:rFonts w:ascii="標楷體" w:eastAsia="標楷體" w:hAnsi="標楷體"/>
              </w:rPr>
              <w:t>20</w:t>
            </w:r>
          </w:p>
        </w:tc>
        <w:tc>
          <w:tcPr>
            <w:tcW w:w="1258" w:type="dxa"/>
            <w:tcBorders>
              <w:top w:val="single" w:sz="4" w:space="0" w:color="auto"/>
              <w:left w:val="single" w:sz="12" w:space="0" w:color="auto"/>
              <w:bottom w:val="single" w:sz="4" w:space="0" w:color="auto"/>
              <w:right w:val="single" w:sz="4" w:space="0" w:color="auto"/>
            </w:tcBorders>
          </w:tcPr>
          <w:p w14:paraId="753EF0A5"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0AA2D2EB" w14:textId="77777777" w:rsidR="00CA1CDB" w:rsidRDefault="00CA1CDB">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23824748"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57F55AB0" w14:textId="77777777" w:rsidR="00CA1CDB" w:rsidRDefault="00CA1CDB">
            <w:pPr>
              <w:rPr>
                <w:rFonts w:ascii="標楷體" w:eastAsia="標楷體" w:hAnsi="標楷體"/>
              </w:rPr>
            </w:pPr>
          </w:p>
        </w:tc>
      </w:tr>
      <w:tr w:rsidR="00CA1CDB" w14:paraId="0172472A" w14:textId="77777777">
        <w:trPr>
          <w:trHeight w:hRule="exact" w:val="525"/>
        </w:trPr>
        <w:tc>
          <w:tcPr>
            <w:tcW w:w="3507" w:type="dxa"/>
            <w:tcBorders>
              <w:top w:val="single" w:sz="6" w:space="0" w:color="000000"/>
              <w:left w:val="single" w:sz="6" w:space="0" w:color="000000"/>
              <w:bottom w:val="single" w:sz="4" w:space="0" w:color="auto"/>
              <w:right w:val="single" w:sz="6" w:space="0" w:color="000000"/>
            </w:tcBorders>
            <w:vAlign w:val="center"/>
          </w:tcPr>
          <w:p w14:paraId="2731DDB9" w14:textId="77777777" w:rsidR="00CA1CDB" w:rsidRDefault="00000000">
            <w:pPr>
              <w:pStyle w:val="TableParagraph"/>
              <w:ind w:left="18"/>
              <w:jc w:val="both"/>
              <w:rPr>
                <w:rFonts w:ascii="標楷體" w:eastAsia="標楷體" w:hAnsi="標楷體" w:cs="標楷體"/>
                <w:szCs w:val="24"/>
              </w:rPr>
            </w:pPr>
            <w:r>
              <w:rPr>
                <w:rFonts w:ascii="標楷體" w:eastAsia="標楷體" w:hAnsi="標楷體" w:cs="標楷體"/>
                <w:szCs w:val="24"/>
              </w:rPr>
              <w:t>四、</w:t>
            </w:r>
            <w:r>
              <w:rPr>
                <w:rFonts w:ascii="標楷體" w:eastAsia="標楷體" w:hAnsi="標楷體" w:hint="eastAsia"/>
                <w:kern w:val="0"/>
              </w:rPr>
              <w:t>簡報及答詢</w:t>
            </w:r>
          </w:p>
        </w:tc>
        <w:tc>
          <w:tcPr>
            <w:tcW w:w="1080" w:type="dxa"/>
            <w:tcBorders>
              <w:top w:val="single" w:sz="6" w:space="0" w:color="000000"/>
              <w:left w:val="single" w:sz="6" w:space="0" w:color="000000"/>
              <w:bottom w:val="single" w:sz="4" w:space="0" w:color="auto"/>
              <w:right w:val="single" w:sz="12" w:space="0" w:color="auto"/>
            </w:tcBorders>
            <w:vAlign w:val="center"/>
          </w:tcPr>
          <w:p w14:paraId="3F13B7C8" w14:textId="77777777" w:rsidR="00CA1CDB" w:rsidRDefault="00000000">
            <w:pPr>
              <w:pStyle w:val="TableParagraph"/>
              <w:ind w:right="19"/>
              <w:jc w:val="center"/>
              <w:rPr>
                <w:rFonts w:ascii="標楷體" w:eastAsia="標楷體" w:hAnsi="標楷體"/>
                <w:szCs w:val="24"/>
              </w:rPr>
            </w:pPr>
            <w:r>
              <w:rPr>
                <w:rFonts w:ascii="標楷體" w:eastAsia="標楷體" w:hAnsi="標楷體"/>
              </w:rPr>
              <w:t>10</w:t>
            </w:r>
          </w:p>
        </w:tc>
        <w:tc>
          <w:tcPr>
            <w:tcW w:w="1258" w:type="dxa"/>
            <w:tcBorders>
              <w:top w:val="single" w:sz="4" w:space="0" w:color="auto"/>
              <w:left w:val="single" w:sz="12" w:space="0" w:color="auto"/>
              <w:bottom w:val="single" w:sz="4" w:space="0" w:color="auto"/>
              <w:right w:val="single" w:sz="4" w:space="0" w:color="auto"/>
            </w:tcBorders>
          </w:tcPr>
          <w:p w14:paraId="727E489F"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71B4FB36" w14:textId="77777777" w:rsidR="00CA1CDB" w:rsidRDefault="00CA1CDB">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471645C5"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3C7F79D9" w14:textId="77777777" w:rsidR="00CA1CDB" w:rsidRDefault="00CA1CDB">
            <w:pPr>
              <w:rPr>
                <w:rFonts w:ascii="標楷體" w:eastAsia="標楷體" w:hAnsi="標楷體"/>
              </w:rPr>
            </w:pPr>
          </w:p>
        </w:tc>
      </w:tr>
      <w:tr w:rsidR="00CA1CDB" w14:paraId="66009B99" w14:textId="77777777">
        <w:trPr>
          <w:trHeight w:val="576"/>
        </w:trPr>
        <w:tc>
          <w:tcPr>
            <w:tcW w:w="3507" w:type="dxa"/>
            <w:tcBorders>
              <w:top w:val="single" w:sz="4" w:space="0" w:color="auto"/>
              <w:left w:val="single" w:sz="4" w:space="0" w:color="auto"/>
              <w:bottom w:val="single" w:sz="4" w:space="0" w:color="auto"/>
              <w:right w:val="single" w:sz="4" w:space="0" w:color="auto"/>
            </w:tcBorders>
            <w:shd w:val="clear" w:color="auto" w:fill="DFDFDF"/>
            <w:vAlign w:val="center"/>
          </w:tcPr>
          <w:p w14:paraId="1820B4C2" w14:textId="77777777" w:rsidR="00CA1CDB" w:rsidRDefault="00000000">
            <w:pPr>
              <w:pStyle w:val="TableParagraph"/>
              <w:spacing w:before="89"/>
              <w:ind w:right="5"/>
              <w:jc w:val="center"/>
              <w:rPr>
                <w:rFonts w:ascii="標楷體" w:eastAsia="標楷體" w:hAnsi="標楷體" w:cs="標楷體"/>
                <w:sz w:val="26"/>
                <w:szCs w:val="26"/>
              </w:rPr>
            </w:pPr>
            <w:r>
              <w:rPr>
                <w:rFonts w:ascii="標楷體" w:eastAsia="標楷體" w:hAnsi="標楷體" w:cs="標楷體"/>
                <w:sz w:val="26"/>
                <w:szCs w:val="26"/>
              </w:rPr>
              <w:t>評分合計</w:t>
            </w:r>
          </w:p>
        </w:tc>
        <w:tc>
          <w:tcPr>
            <w:tcW w:w="1080" w:type="dxa"/>
            <w:tcBorders>
              <w:top w:val="single" w:sz="4" w:space="0" w:color="auto"/>
              <w:left w:val="single" w:sz="4" w:space="0" w:color="auto"/>
              <w:bottom w:val="single" w:sz="4" w:space="0" w:color="auto"/>
              <w:right w:val="single" w:sz="12" w:space="0" w:color="auto"/>
            </w:tcBorders>
            <w:shd w:val="clear" w:color="auto" w:fill="DFDFDF"/>
            <w:vAlign w:val="center"/>
          </w:tcPr>
          <w:p w14:paraId="39C3272F" w14:textId="77777777" w:rsidR="00CA1CDB" w:rsidRDefault="00000000">
            <w:pPr>
              <w:pStyle w:val="TableParagraph"/>
              <w:spacing w:before="104"/>
              <w:ind w:left="226"/>
              <w:jc w:val="center"/>
              <w:rPr>
                <w:rFonts w:ascii="標楷體" w:eastAsia="標楷體" w:hAnsi="標楷體" w:cs="標楷體"/>
                <w:szCs w:val="24"/>
              </w:rPr>
            </w:pPr>
            <w:r>
              <w:rPr>
                <w:rFonts w:ascii="標楷體" w:eastAsia="標楷體" w:hAnsi="標楷體"/>
                <w:szCs w:val="24"/>
              </w:rPr>
              <w:t xml:space="preserve">100 </w:t>
            </w:r>
            <w:r>
              <w:rPr>
                <w:rFonts w:ascii="標楷體" w:eastAsia="標楷體" w:hAnsi="標楷體" w:cs="標楷體"/>
                <w:szCs w:val="24"/>
              </w:rPr>
              <w:t>分</w:t>
            </w:r>
          </w:p>
        </w:tc>
        <w:tc>
          <w:tcPr>
            <w:tcW w:w="1258" w:type="dxa"/>
            <w:tcBorders>
              <w:top w:val="single" w:sz="4" w:space="0" w:color="auto"/>
              <w:left w:val="single" w:sz="12" w:space="0" w:color="auto"/>
              <w:bottom w:val="single" w:sz="4" w:space="0" w:color="auto"/>
              <w:right w:val="single" w:sz="4" w:space="0" w:color="auto"/>
            </w:tcBorders>
            <w:shd w:val="clear" w:color="auto" w:fill="DFDFDF"/>
          </w:tcPr>
          <w:p w14:paraId="0EC2F79A"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68A18FAE" w14:textId="77777777" w:rsidR="00CA1CDB" w:rsidRDefault="00CA1CDB">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shd w:val="clear" w:color="auto" w:fill="DFDFDF"/>
          </w:tcPr>
          <w:p w14:paraId="19120405"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6330E651" w14:textId="77777777" w:rsidR="00CA1CDB" w:rsidRDefault="00CA1CDB">
            <w:pPr>
              <w:rPr>
                <w:rFonts w:ascii="標楷體" w:eastAsia="標楷體" w:hAnsi="標楷體"/>
              </w:rPr>
            </w:pPr>
          </w:p>
        </w:tc>
      </w:tr>
      <w:tr w:rsidR="00CA1CDB" w14:paraId="5AE777A0" w14:textId="77777777">
        <w:trPr>
          <w:trHeight w:val="576"/>
        </w:trPr>
        <w:tc>
          <w:tcPr>
            <w:tcW w:w="3507" w:type="dxa"/>
            <w:tcBorders>
              <w:top w:val="single" w:sz="4" w:space="0" w:color="auto"/>
              <w:left w:val="single" w:sz="4" w:space="0" w:color="auto"/>
              <w:bottom w:val="single" w:sz="4" w:space="0" w:color="auto"/>
              <w:right w:val="single" w:sz="4" w:space="0" w:color="auto"/>
            </w:tcBorders>
            <w:vAlign w:val="center"/>
          </w:tcPr>
          <w:p w14:paraId="405E252F" w14:textId="77777777" w:rsidR="00CA1CDB" w:rsidRDefault="00000000">
            <w:pPr>
              <w:pStyle w:val="TableParagraph"/>
              <w:spacing w:before="65"/>
              <w:ind w:left="1271"/>
              <w:rPr>
                <w:rFonts w:ascii="標楷體" w:eastAsia="標楷體" w:hAnsi="標楷體" w:cs="標楷體"/>
                <w:sz w:val="26"/>
                <w:szCs w:val="26"/>
              </w:rPr>
            </w:pPr>
            <w:r>
              <w:rPr>
                <w:rFonts w:ascii="標楷體" w:eastAsia="標楷體" w:hAnsi="標楷體" w:cs="標楷體"/>
                <w:spacing w:val="-1"/>
                <w:sz w:val="26"/>
                <w:szCs w:val="26"/>
              </w:rPr>
              <w:t>轉換為序位</w:t>
            </w:r>
          </w:p>
        </w:tc>
        <w:tc>
          <w:tcPr>
            <w:tcW w:w="1080" w:type="dxa"/>
            <w:tcBorders>
              <w:top w:val="single" w:sz="4" w:space="0" w:color="auto"/>
              <w:left w:val="single" w:sz="4" w:space="0" w:color="auto"/>
              <w:bottom w:val="single" w:sz="4" w:space="0" w:color="auto"/>
              <w:right w:val="single" w:sz="12" w:space="0" w:color="auto"/>
              <w:tr2bl w:val="single" w:sz="8" w:space="0" w:color="auto"/>
            </w:tcBorders>
          </w:tcPr>
          <w:p w14:paraId="76C5456D" w14:textId="77777777" w:rsidR="00CA1CDB" w:rsidRDefault="00CA1CDB">
            <w:pPr>
              <w:rPr>
                <w:rFonts w:ascii="標楷體" w:eastAsia="標楷體" w:hAnsi="標楷體"/>
              </w:rPr>
            </w:pPr>
          </w:p>
        </w:tc>
        <w:tc>
          <w:tcPr>
            <w:tcW w:w="1258" w:type="dxa"/>
            <w:tcBorders>
              <w:top w:val="single" w:sz="4" w:space="0" w:color="auto"/>
              <w:left w:val="single" w:sz="12" w:space="0" w:color="auto"/>
              <w:bottom w:val="single" w:sz="4" w:space="0" w:color="auto"/>
              <w:right w:val="single" w:sz="4" w:space="0" w:color="auto"/>
            </w:tcBorders>
          </w:tcPr>
          <w:p w14:paraId="09056023"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2E45C3CE" w14:textId="77777777" w:rsidR="00CA1CDB" w:rsidRDefault="00CA1CDB">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45758C4E" w14:textId="77777777" w:rsidR="00CA1CDB" w:rsidRDefault="00CA1CDB">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49945757" w14:textId="77777777" w:rsidR="00CA1CDB" w:rsidRDefault="00CA1CDB">
            <w:pPr>
              <w:rPr>
                <w:rFonts w:ascii="標楷體" w:eastAsia="標楷體" w:hAnsi="標楷體"/>
              </w:rPr>
            </w:pPr>
          </w:p>
        </w:tc>
      </w:tr>
      <w:tr w:rsidR="00CA1CDB" w14:paraId="5B514186" w14:textId="77777777">
        <w:trPr>
          <w:trHeight w:hRule="exact" w:val="670"/>
        </w:trPr>
        <w:tc>
          <w:tcPr>
            <w:tcW w:w="3507" w:type="dxa"/>
            <w:tcBorders>
              <w:top w:val="single" w:sz="4" w:space="0" w:color="auto"/>
              <w:left w:val="single" w:sz="4" w:space="0" w:color="auto"/>
              <w:bottom w:val="single" w:sz="4" w:space="0" w:color="auto"/>
              <w:right w:val="single" w:sz="4" w:space="0" w:color="auto"/>
            </w:tcBorders>
            <w:vAlign w:val="center"/>
          </w:tcPr>
          <w:p w14:paraId="7CE518DA" w14:textId="77777777" w:rsidR="00CA1CDB" w:rsidRDefault="00000000">
            <w:pPr>
              <w:pStyle w:val="TableParagraph"/>
              <w:spacing w:line="253" w:lineRule="exact"/>
              <w:jc w:val="center"/>
              <w:rPr>
                <w:rFonts w:ascii="標楷體" w:eastAsia="標楷體" w:hAnsi="標楷體" w:cs="標楷體"/>
                <w:sz w:val="26"/>
                <w:szCs w:val="26"/>
              </w:rPr>
            </w:pPr>
            <w:r>
              <w:rPr>
                <w:rFonts w:ascii="標楷體" w:eastAsia="標楷體" w:hAnsi="標楷體" w:cs="標楷體"/>
                <w:sz w:val="26"/>
                <w:szCs w:val="26"/>
              </w:rPr>
              <w:t>意見</w:t>
            </w:r>
          </w:p>
        </w:tc>
        <w:tc>
          <w:tcPr>
            <w:tcW w:w="6113" w:type="dxa"/>
            <w:gridSpan w:val="5"/>
            <w:tcBorders>
              <w:top w:val="single" w:sz="4" w:space="0" w:color="auto"/>
              <w:left w:val="single" w:sz="4" w:space="0" w:color="auto"/>
              <w:bottom w:val="single" w:sz="4" w:space="0" w:color="auto"/>
              <w:right w:val="single" w:sz="4" w:space="0" w:color="auto"/>
            </w:tcBorders>
          </w:tcPr>
          <w:p w14:paraId="7BF75A54" w14:textId="77777777" w:rsidR="00CA1CDB" w:rsidRDefault="00CA1CDB">
            <w:pPr>
              <w:rPr>
                <w:rFonts w:ascii="標楷體" w:eastAsia="標楷體" w:hAnsi="標楷體"/>
              </w:rPr>
            </w:pPr>
          </w:p>
        </w:tc>
      </w:tr>
      <w:tr w:rsidR="00CA1CDB" w14:paraId="1E5B27B4" w14:textId="77777777">
        <w:trPr>
          <w:trHeight w:hRule="exact" w:val="1293"/>
        </w:trPr>
        <w:tc>
          <w:tcPr>
            <w:tcW w:w="9620" w:type="dxa"/>
            <w:gridSpan w:val="6"/>
            <w:tcBorders>
              <w:top w:val="single" w:sz="4" w:space="0" w:color="auto"/>
              <w:left w:val="single" w:sz="4" w:space="0" w:color="auto"/>
              <w:bottom w:val="single" w:sz="4" w:space="0" w:color="auto"/>
              <w:right w:val="single" w:sz="4" w:space="0" w:color="auto"/>
            </w:tcBorders>
            <w:vAlign w:val="center"/>
          </w:tcPr>
          <w:p w14:paraId="574B9901" w14:textId="77777777" w:rsidR="00CA1CDB" w:rsidRDefault="00000000">
            <w:pPr>
              <w:spacing w:after="0" w:line="260" w:lineRule="exact"/>
              <w:rPr>
                <w:rFonts w:ascii="標楷體" w:eastAsia="標楷體" w:hAnsi="標楷體"/>
              </w:rPr>
            </w:pPr>
            <w:r>
              <w:rPr>
                <w:rFonts w:ascii="標楷體" w:eastAsia="標楷體" w:hAnsi="標楷體" w:hint="eastAsia"/>
              </w:rPr>
              <w:t>注意事項：</w:t>
            </w:r>
          </w:p>
          <w:p w14:paraId="0A39A7B7" w14:textId="77777777" w:rsidR="00CA1CDB"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1.</w:t>
            </w:r>
            <w:r>
              <w:rPr>
                <w:rFonts w:ascii="標楷體" w:eastAsia="標楷體" w:hAnsi="標楷體" w:cs="標楷體"/>
                <w:position w:val="1"/>
                <w:szCs w:val="24"/>
              </w:rPr>
              <w:t>如有不同廠商之總分數相同致相同序位者，例如第</w:t>
            </w:r>
            <w:r>
              <w:rPr>
                <w:rFonts w:ascii="標楷體" w:eastAsia="標楷體" w:hAnsi="標楷體" w:cs="標楷體"/>
                <w:spacing w:val="-59"/>
                <w:position w:val="1"/>
                <w:szCs w:val="24"/>
              </w:rPr>
              <w:t xml:space="preserve"> </w:t>
            </w:r>
            <w:r>
              <w:rPr>
                <w:rFonts w:eastAsia="Times New Roman"/>
                <w:szCs w:val="24"/>
              </w:rPr>
              <w:t xml:space="preserve">2 </w:t>
            </w:r>
            <w:r>
              <w:rPr>
                <w:rFonts w:ascii="標楷體" w:eastAsia="標楷體" w:hAnsi="標楷體" w:cs="標楷體"/>
                <w:position w:val="1"/>
                <w:szCs w:val="24"/>
              </w:rPr>
              <w:t>名有</w:t>
            </w:r>
            <w:r>
              <w:rPr>
                <w:rFonts w:ascii="標楷體" w:eastAsia="標楷體" w:hAnsi="標楷體" w:cs="標楷體"/>
                <w:spacing w:val="-60"/>
                <w:position w:val="1"/>
                <w:szCs w:val="24"/>
              </w:rPr>
              <w:t xml:space="preserve"> </w:t>
            </w:r>
            <w:r>
              <w:rPr>
                <w:rFonts w:eastAsia="Times New Roman"/>
                <w:szCs w:val="24"/>
              </w:rPr>
              <w:t xml:space="preserve">2 </w:t>
            </w:r>
            <w:r>
              <w:rPr>
                <w:rFonts w:ascii="標楷體" w:eastAsia="標楷體" w:hAnsi="標楷體" w:cs="標楷體"/>
                <w:position w:val="1"/>
                <w:szCs w:val="24"/>
              </w:rPr>
              <w:t>家，其接續之其他廠商序位以「</w:t>
            </w:r>
            <w:r>
              <w:rPr>
                <w:rFonts w:eastAsia="Times New Roman"/>
                <w:szCs w:val="24"/>
              </w:rPr>
              <w:t>1</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4</w:t>
            </w:r>
            <w:r>
              <w:rPr>
                <w:rFonts w:ascii="標楷體" w:eastAsia="標楷體" w:hAnsi="標楷體" w:cs="標楷體"/>
                <w:position w:val="1"/>
                <w:szCs w:val="24"/>
              </w:rPr>
              <w:t>、</w:t>
            </w:r>
            <w:r>
              <w:rPr>
                <w:rFonts w:eastAsia="Times New Roman"/>
                <w:szCs w:val="24"/>
              </w:rPr>
              <w:t>5</w:t>
            </w:r>
            <w:r>
              <w:rPr>
                <w:rFonts w:ascii="標楷體" w:eastAsia="標楷體" w:hAnsi="標楷體" w:cs="標楷體"/>
                <w:position w:val="1"/>
                <w:szCs w:val="24"/>
              </w:rPr>
              <w:t>」表示</w:t>
            </w:r>
            <w:r>
              <w:rPr>
                <w:rFonts w:ascii="標楷體" w:eastAsia="標楷體" w:hAnsi="標楷體" w:cs="標楷體" w:hint="eastAsia"/>
                <w:position w:val="1"/>
                <w:szCs w:val="24"/>
              </w:rPr>
              <w:t>。</w:t>
            </w:r>
          </w:p>
          <w:p w14:paraId="60E3BD9E" w14:textId="77777777" w:rsidR="00CA1CDB"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2.</w:t>
            </w:r>
            <w:r>
              <w:rPr>
                <w:rFonts w:ascii="標楷體" w:eastAsia="標楷體" w:hAnsi="標楷體" w:cs="標楷體"/>
                <w:position w:val="1"/>
                <w:szCs w:val="24"/>
              </w:rPr>
              <w:t>若得分加總低於</w:t>
            </w:r>
            <w:r>
              <w:rPr>
                <w:rFonts w:ascii="標楷體" w:eastAsia="標楷體" w:hAnsi="標楷體" w:cs="標楷體"/>
                <w:spacing w:val="-60"/>
                <w:position w:val="1"/>
                <w:szCs w:val="24"/>
              </w:rPr>
              <w:t xml:space="preserve"> </w:t>
            </w:r>
            <w:r>
              <w:rPr>
                <w:rFonts w:eastAsia="Times New Roman"/>
                <w:szCs w:val="24"/>
              </w:rPr>
              <w:t xml:space="preserve">70 </w:t>
            </w:r>
            <w:r>
              <w:rPr>
                <w:rFonts w:ascii="標楷體" w:eastAsia="標楷體" w:hAnsi="標楷體" w:cs="標楷體"/>
                <w:position w:val="1"/>
                <w:szCs w:val="24"/>
              </w:rPr>
              <w:t>分或高於</w:t>
            </w:r>
            <w:r>
              <w:rPr>
                <w:rFonts w:ascii="標楷體" w:eastAsia="標楷體" w:hAnsi="標楷體" w:cs="標楷體"/>
                <w:spacing w:val="-60"/>
                <w:position w:val="1"/>
                <w:szCs w:val="24"/>
              </w:rPr>
              <w:t xml:space="preserve"> </w:t>
            </w:r>
            <w:r>
              <w:rPr>
                <w:rFonts w:eastAsia="Times New Roman"/>
                <w:szCs w:val="24"/>
              </w:rPr>
              <w:t xml:space="preserve">90 </w:t>
            </w:r>
            <w:r>
              <w:rPr>
                <w:rFonts w:ascii="標楷體" w:eastAsia="標楷體" w:hAnsi="標楷體" w:cs="標楷體"/>
                <w:position w:val="1"/>
                <w:szCs w:val="24"/>
              </w:rPr>
              <w:t>分，請於意見欄補充說明</w:t>
            </w:r>
            <w:r>
              <w:rPr>
                <w:rFonts w:ascii="標楷體" w:eastAsia="標楷體" w:hAnsi="標楷體" w:cs="標楷體" w:hint="eastAsia"/>
                <w:position w:val="1"/>
                <w:szCs w:val="24"/>
              </w:rPr>
              <w:t>。</w:t>
            </w:r>
          </w:p>
          <w:p w14:paraId="1BEE41B3" w14:textId="77777777" w:rsidR="00CA1CDB" w:rsidRDefault="00000000">
            <w:pPr>
              <w:spacing w:after="0" w:line="260" w:lineRule="exact"/>
              <w:rPr>
                <w:rFonts w:ascii="標楷體" w:eastAsia="標楷體" w:hAnsi="標楷體"/>
              </w:rPr>
            </w:pPr>
            <w:r>
              <w:rPr>
                <w:rFonts w:ascii="標楷體" w:eastAsia="標楷體" w:hAnsi="標楷體" w:cs="標楷體" w:hint="eastAsia"/>
                <w:position w:val="1"/>
                <w:szCs w:val="24"/>
              </w:rPr>
              <w:t>3.</w:t>
            </w:r>
            <w:r>
              <w:rPr>
                <w:rFonts w:ascii="標楷體" w:eastAsia="標楷體" w:hAnsi="標楷體" w:cs="標楷體"/>
                <w:position w:val="1"/>
                <w:szCs w:val="24"/>
              </w:rPr>
              <w:t>本人知悉並遵守「採購評</w:t>
            </w:r>
            <w:r>
              <w:rPr>
                <w:rFonts w:ascii="標楷體" w:eastAsia="標楷體" w:hAnsi="標楷體" w:cs="標楷體" w:hint="eastAsia"/>
                <w:color w:val="3333FF"/>
                <w:position w:val="1"/>
                <w:szCs w:val="24"/>
              </w:rPr>
              <w:t>選</w:t>
            </w:r>
            <w:r>
              <w:rPr>
                <w:rFonts w:ascii="標楷體" w:eastAsia="標楷體" w:hAnsi="標楷體" w:cs="標楷體"/>
                <w:position w:val="1"/>
                <w:szCs w:val="24"/>
              </w:rPr>
              <w:t>委員評選須知」之內容</w:t>
            </w:r>
            <w:r>
              <w:rPr>
                <w:rFonts w:ascii="標楷體" w:eastAsia="標楷體" w:hAnsi="標楷體" w:cs="標楷體" w:hint="eastAsia"/>
                <w:position w:val="1"/>
                <w:szCs w:val="24"/>
              </w:rPr>
              <w:t>。</w:t>
            </w:r>
          </w:p>
        </w:tc>
      </w:tr>
    </w:tbl>
    <w:p w14:paraId="2A0ED64B" w14:textId="77777777" w:rsidR="00CA1CDB" w:rsidRDefault="00CA1CDB">
      <w:pPr>
        <w:pStyle w:val="2"/>
        <w:ind w:leftChars="237" w:left="1417" w:rightChars="810" w:right="1944" w:hangingChars="303" w:hanging="848"/>
        <w:rPr>
          <w:color w:val="auto"/>
        </w:rPr>
      </w:pPr>
    </w:p>
    <w:p w14:paraId="163FD40A" w14:textId="77777777" w:rsidR="00CA1CDB" w:rsidRDefault="00000000">
      <w:pPr>
        <w:pStyle w:val="2"/>
        <w:ind w:leftChars="237" w:left="1417" w:rightChars="810" w:right="1944" w:hangingChars="303" w:hanging="848"/>
        <w:rPr>
          <w:color w:val="auto"/>
        </w:rPr>
      </w:pPr>
      <w:r>
        <w:rPr>
          <w:rFonts w:hint="eastAsia"/>
          <w:noProof/>
          <w:color w:val="auto"/>
        </w:rPr>
        <mc:AlternateContent>
          <mc:Choice Requires="wps">
            <w:drawing>
              <wp:anchor distT="0" distB="0" distL="114300" distR="114300" simplePos="0" relativeHeight="251659264" behindDoc="0" locked="0" layoutInCell="1" allowOverlap="1" wp14:anchorId="4D8EA9DD" wp14:editId="751773C0">
                <wp:simplePos x="0" y="0"/>
                <wp:positionH relativeFrom="margin">
                  <wp:posOffset>5072380</wp:posOffset>
                </wp:positionH>
                <wp:positionV relativeFrom="page">
                  <wp:posOffset>9315450</wp:posOffset>
                </wp:positionV>
                <wp:extent cx="1377315" cy="1362075"/>
                <wp:effectExtent l="0" t="0" r="32385" b="2857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7315" cy="1362075"/>
                        </a:xfrm>
                        <a:prstGeom prst="line">
                          <a:avLst/>
                        </a:prstGeom>
                        <a:noFill/>
                        <a:ln w="9525">
                          <a:solidFill>
                            <a:srgbClr val="000000"/>
                          </a:solidFill>
                          <a:prstDash val="sysDot"/>
                          <a:round/>
                        </a:ln>
                      </wps:spPr>
                      <wps:bodyPr/>
                    </wps:wsp>
                  </a:graphicData>
                </a:graphic>
              </wp:anchor>
            </w:drawing>
          </mc:Choice>
          <mc:Fallback xmlns:wpsCustomData="http://www.wps.cn/officeDocument/2013/wpsCustomData">
            <w:pict>
              <v:line id="Line 6" o:spid="_x0000_s1026" o:spt="20" style="position:absolute;left:0pt;flip:x;margin-left:399.4pt;margin-top:733.5pt;height:107.25pt;width:108.45pt;mso-position-horizontal-relative:margin;mso-position-vertical-relative:page;z-index:251659264;mso-width-relative:page;mso-height-relative:page;" filled="f" stroked="t" coordsize="21600,21600" o:gfxdata="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tOlOLbAAAADgEAAA8AAAAAAAAAAQAgAAAAIgAAAGRy&#10;cy9kb3ducmV2LnhtbFBLAQIUABQAAAAIAIdO4kC48LLzyQEAAHsDAAAOAAAAAAAAAAEAIAAAACoB&#10;AABkcnMvZTJvRG9jLnhtbFBLBQYAAAAABgAGAFkBAABlBQAAAAA=&#10;">
                <v:fill on="f" focussize="0,0"/>
                <v:stroke color="#000000" joinstyle="round" dashstyle="1 1"/>
                <v:imagedata o:title=""/>
                <o:lock v:ext="edit" aspectratio="f"/>
              </v:line>
            </w:pict>
          </mc:Fallback>
        </mc:AlternateContent>
      </w:r>
    </w:p>
    <w:p w14:paraId="29B6407A" w14:textId="77777777" w:rsidR="00CA1CDB" w:rsidRDefault="00000000">
      <w:pPr>
        <w:pStyle w:val="2"/>
        <w:ind w:leftChars="590" w:left="1416" w:rightChars="-17" w:right="-41" w:firstLineChars="1468" w:firstLine="4110"/>
        <w:rPr>
          <w:color w:val="auto"/>
          <w:u w:val="single"/>
        </w:rPr>
      </w:pPr>
      <w:r>
        <w:rPr>
          <w:bCs/>
          <w:noProof/>
          <w:color w:val="auto"/>
        </w:rPr>
        <mc:AlternateContent>
          <mc:Choice Requires="wps">
            <w:drawing>
              <wp:anchor distT="0" distB="0" distL="114300" distR="114300" simplePos="0" relativeHeight="251660288" behindDoc="0" locked="0" layoutInCell="1" allowOverlap="1" wp14:anchorId="1FC07F3E" wp14:editId="36DE35FB">
                <wp:simplePos x="0" y="0"/>
                <wp:positionH relativeFrom="page">
                  <wp:posOffset>5893435</wp:posOffset>
                </wp:positionH>
                <wp:positionV relativeFrom="page">
                  <wp:posOffset>9771380</wp:posOffset>
                </wp:positionV>
                <wp:extent cx="1371600" cy="1244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44600"/>
                        </a:xfrm>
                        <a:prstGeom prst="rect">
                          <a:avLst/>
                        </a:prstGeom>
                        <a:noFill/>
                        <a:ln>
                          <a:noFill/>
                        </a:ln>
                      </wps:spPr>
                      <wps:txbx>
                        <w:txbxContent>
                          <w:p w14:paraId="03D876CA" w14:textId="77777777" w:rsidR="00CA1CDB" w:rsidRDefault="00000000">
                            <w:pPr>
                              <w:spacing w:line="400" w:lineRule="exact"/>
                              <w:ind w:firstLineChars="400" w:firstLine="960"/>
                              <w:rPr>
                                <w:rFonts w:eastAsia="標楷體"/>
                              </w:rPr>
                            </w:pPr>
                            <w:r>
                              <w:rPr>
                                <w:rFonts w:eastAsia="標楷體" w:hint="eastAsia"/>
                              </w:rPr>
                              <w:t>摺</w:t>
                            </w:r>
                          </w:p>
                          <w:p w14:paraId="2251C4CE" w14:textId="77777777" w:rsidR="00CA1CDB"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35F7C6C3" w14:textId="77777777" w:rsidR="00CA1CDB" w:rsidRDefault="00000000">
                            <w:pPr>
                              <w:spacing w:line="400" w:lineRule="exact"/>
                              <w:rPr>
                                <w:rFonts w:eastAsia="標楷體"/>
                              </w:rPr>
                            </w:pPr>
                            <w:r>
                              <w:rPr>
                                <w:rFonts w:eastAsia="標楷體" w:hint="eastAsia"/>
                              </w:rPr>
                              <w:t xml:space="preserve"> </w:t>
                            </w:r>
                            <w:r>
                              <w:rPr>
                                <w:rFonts w:eastAsia="標楷體" w:hint="eastAsia"/>
                              </w:rPr>
                              <w:t>處</w:t>
                            </w:r>
                          </w:p>
                          <w:p w14:paraId="7D90FBF4" w14:textId="77777777" w:rsidR="00CA1CDB" w:rsidRDefault="00CA1CDB">
                            <w:pPr>
                              <w:spacing w:line="400" w:lineRule="exact"/>
                              <w:rPr>
                                <w:rFonts w:eastAsia="標楷體"/>
                              </w:rPr>
                            </w:pPr>
                          </w:p>
                        </w:txbxContent>
                      </wps:txbx>
                      <wps:bodyPr rot="0" vert="horz" wrap="square" lIns="91440" tIns="45720" rIns="91440" bIns="45720" anchor="t" anchorCtr="0" upright="1">
                        <a:noAutofit/>
                      </wps:bodyPr>
                    </wps:wsp>
                  </a:graphicData>
                </a:graphic>
              </wp:anchor>
            </w:drawing>
          </mc:Choice>
          <mc:Fallback>
            <w:pict>
              <v:shapetype w14:anchorId="1FC07F3E" id="_x0000_t202" coordsize="21600,21600" o:spt="202" path="m,l,21600r21600,l21600,xe">
                <v:stroke joinstyle="miter"/>
                <v:path gradientshapeok="t" o:connecttype="rect"/>
              </v:shapetype>
              <v:shape id="Text Box 2" o:spid="_x0000_s1026" type="#_x0000_t202" style="position:absolute;left:0;text-align:left;margin-left:464.05pt;margin-top:769.4pt;width:108pt;height:98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" filled="f" stroked="f">
                <v:textbox>
                  <w:txbxContent>
                    <w:p w14:paraId="03D876CA" w14:textId="77777777" w:rsidR="00CA1CDB" w:rsidRDefault="00000000">
                      <w:pPr>
                        <w:spacing w:line="400" w:lineRule="exact"/>
                        <w:ind w:firstLineChars="400" w:firstLine="960"/>
                        <w:rPr>
                          <w:rFonts w:eastAsia="標楷體"/>
                        </w:rPr>
                      </w:pPr>
                      <w:r>
                        <w:rPr>
                          <w:rFonts w:eastAsia="標楷體" w:hint="eastAsia"/>
                        </w:rPr>
                        <w:t>摺</w:t>
                      </w:r>
                    </w:p>
                    <w:p w14:paraId="2251C4CE" w14:textId="77777777" w:rsidR="00CA1CDB"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35F7C6C3" w14:textId="77777777" w:rsidR="00CA1CDB" w:rsidRDefault="00000000">
                      <w:pPr>
                        <w:spacing w:line="400" w:lineRule="exact"/>
                        <w:rPr>
                          <w:rFonts w:eastAsia="標楷體"/>
                        </w:rPr>
                      </w:pPr>
                      <w:r>
                        <w:rPr>
                          <w:rFonts w:eastAsia="標楷體" w:hint="eastAsia"/>
                        </w:rPr>
                        <w:t xml:space="preserve"> </w:t>
                      </w:r>
                      <w:r>
                        <w:rPr>
                          <w:rFonts w:eastAsia="標楷體" w:hint="eastAsia"/>
                        </w:rPr>
                        <w:t>處</w:t>
                      </w:r>
                    </w:p>
                    <w:p w14:paraId="7D90FBF4" w14:textId="77777777" w:rsidR="00CA1CDB" w:rsidRDefault="00CA1CDB">
                      <w:pPr>
                        <w:spacing w:line="400" w:lineRule="exact"/>
                        <w:rPr>
                          <w:rFonts w:eastAsia="標楷體"/>
                        </w:rPr>
                      </w:pPr>
                    </w:p>
                  </w:txbxContent>
                </v:textbox>
                <w10:wrap anchorx="page" anchory="page"/>
              </v:shape>
            </w:pict>
          </mc:Fallback>
        </mc:AlternateContent>
      </w:r>
      <w:r>
        <w:rPr>
          <w:rFonts w:hint="eastAsia"/>
          <w:color w:val="auto"/>
        </w:rPr>
        <w:t>評審委員簽名：</w:t>
      </w:r>
      <w:r>
        <w:rPr>
          <w:rFonts w:hint="eastAsia"/>
          <w:color w:val="auto"/>
          <w:u w:val="single"/>
        </w:rPr>
        <w:t xml:space="preserve">       </w:t>
      </w:r>
      <w:r>
        <w:rPr>
          <w:color w:val="auto"/>
          <w:u w:val="single"/>
        </w:rPr>
        <w:t xml:space="preserve">     </w:t>
      </w:r>
      <w:r>
        <w:rPr>
          <w:rFonts w:hint="eastAsia"/>
          <w:color w:val="auto"/>
          <w:u w:val="single"/>
        </w:rPr>
        <w:t xml:space="preserve">  </w:t>
      </w:r>
    </w:p>
    <w:p w14:paraId="4FD44EAD" w14:textId="77777777" w:rsidR="00CA1CDB" w:rsidRDefault="00000000">
      <w:pPr>
        <w:adjustRightInd w:val="0"/>
        <w:snapToGrid w:val="0"/>
        <w:spacing w:line="300" w:lineRule="auto"/>
        <w:ind w:rightChars="-17" w:right="-41"/>
        <w:jc w:val="both"/>
        <w:rPr>
          <w:rFonts w:ascii="標楷體" w:eastAsia="標楷體" w:hAnsi="標楷體"/>
          <w:b/>
          <w:sz w:val="28"/>
          <w:szCs w:val="36"/>
        </w:rPr>
      </w:pPr>
      <w:r>
        <w:rPr>
          <w:rFonts w:eastAsia="標楷體"/>
          <w:bCs/>
        </w:rPr>
        <w:br w:type="page"/>
      </w:r>
      <w:r>
        <w:rPr>
          <w:rFonts w:eastAsia="標楷體" w:hint="eastAsia"/>
          <w:bCs/>
          <w:sz w:val="28"/>
          <w:szCs w:val="28"/>
          <w:bdr w:val="single" w:sz="4" w:space="0" w:color="auto"/>
        </w:rPr>
        <w:lastRenderedPageBreak/>
        <w:t>附件</w:t>
      </w:r>
      <w:r>
        <w:rPr>
          <w:rFonts w:eastAsia="標楷體" w:hint="eastAsia"/>
          <w:bCs/>
          <w:sz w:val="28"/>
          <w:szCs w:val="28"/>
          <w:bdr w:val="single" w:sz="4" w:space="0" w:color="auto"/>
        </w:rPr>
        <w:t>2</w:t>
      </w:r>
      <w:r>
        <w:rPr>
          <w:rFonts w:ascii="標楷體" w:eastAsia="標楷體" w:hAnsi="標楷體" w:hint="eastAsia"/>
          <w:b/>
          <w:sz w:val="28"/>
          <w:szCs w:val="36"/>
        </w:rPr>
        <w:t>中華民國橄欖球協會</w:t>
      </w:r>
      <w:r>
        <w:rPr>
          <w:rFonts w:ascii="標楷體" w:eastAsia="標楷體" w:hint="eastAsia"/>
          <w:b/>
          <w:color w:val="000000" w:themeColor="text1"/>
          <w:sz w:val="28"/>
          <w:szCs w:val="28"/>
        </w:rPr>
        <w:t>2026年亞洲七人制橄欖球巡迴賽Trophy級賽事資格賽男子組-賽前集訓住宿</w:t>
      </w:r>
      <w:r>
        <w:rPr>
          <w:rFonts w:ascii="標楷體" w:eastAsia="標楷體" w:hAnsi="標楷體" w:hint="eastAsia"/>
          <w:b/>
          <w:sz w:val="28"/>
          <w:szCs w:val="28"/>
        </w:rPr>
        <w:t>採購案(案號：115011)</w:t>
      </w:r>
      <w:r>
        <w:rPr>
          <w:rFonts w:ascii="標楷體" w:eastAsia="標楷體" w:hAnsi="標楷體" w:hint="eastAsia"/>
          <w:b/>
          <w:sz w:val="28"/>
          <w:szCs w:val="36"/>
        </w:rPr>
        <w:t>評審委員評審總表</w:t>
      </w:r>
    </w:p>
    <w:p w14:paraId="1EDB3232" w14:textId="77777777" w:rsidR="00CA1CDB" w:rsidRDefault="00000000">
      <w:pPr>
        <w:spacing w:afterLines="50" w:after="180" w:line="420" w:lineRule="exact"/>
        <w:ind w:left="851" w:hanging="851"/>
        <w:jc w:val="right"/>
        <w:rPr>
          <w:rFonts w:ascii="標楷體" w:eastAsia="標楷體" w:hAnsi="標楷體"/>
          <w:sz w:val="28"/>
        </w:rPr>
      </w:pPr>
      <w:r>
        <w:rPr>
          <w:rFonts w:ascii="標楷體" w:eastAsia="標楷體" w:hAnsi="標楷體" w:hint="eastAsia"/>
          <w:sz w:val="28"/>
        </w:rPr>
        <w:t>日期：   年   月   日</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1276"/>
        <w:gridCol w:w="894"/>
        <w:gridCol w:w="98"/>
        <w:gridCol w:w="861"/>
        <w:gridCol w:w="240"/>
        <w:gridCol w:w="742"/>
        <w:gridCol w:w="425"/>
        <w:gridCol w:w="425"/>
        <w:gridCol w:w="993"/>
        <w:gridCol w:w="992"/>
        <w:gridCol w:w="425"/>
        <w:gridCol w:w="567"/>
        <w:gridCol w:w="851"/>
      </w:tblGrid>
      <w:tr w:rsidR="00CA1CDB" w14:paraId="318BC618" w14:textId="77777777">
        <w:trPr>
          <w:cantSplit/>
          <w:trHeight w:val="360"/>
        </w:trPr>
        <w:tc>
          <w:tcPr>
            <w:tcW w:w="2013" w:type="dxa"/>
            <w:gridSpan w:val="2"/>
            <w:vMerge w:val="restart"/>
            <w:vAlign w:val="center"/>
          </w:tcPr>
          <w:p w14:paraId="5A21587E" w14:textId="77777777" w:rsidR="00CA1CDB" w:rsidRDefault="00000000">
            <w:pPr>
              <w:spacing w:line="500" w:lineRule="exact"/>
              <w:jc w:val="center"/>
              <w:rPr>
                <w:rFonts w:eastAsia="標楷體"/>
                <w:bCs/>
                <w:szCs w:val="24"/>
              </w:rPr>
            </w:pPr>
            <w:r>
              <w:rPr>
                <w:rFonts w:eastAsia="標楷體" w:hint="eastAsia"/>
                <w:bCs/>
                <w:szCs w:val="24"/>
              </w:rPr>
              <w:t>評審委員代號</w:t>
            </w:r>
          </w:p>
        </w:tc>
        <w:tc>
          <w:tcPr>
            <w:tcW w:w="2093" w:type="dxa"/>
            <w:gridSpan w:val="4"/>
            <w:vAlign w:val="center"/>
          </w:tcPr>
          <w:p w14:paraId="4C4CB9AE" w14:textId="77777777" w:rsidR="00CA1CDB" w:rsidRDefault="00000000">
            <w:pPr>
              <w:spacing w:line="500" w:lineRule="exact"/>
              <w:jc w:val="center"/>
              <w:rPr>
                <w:rFonts w:eastAsia="標楷體"/>
              </w:rPr>
            </w:pPr>
            <w:r>
              <w:rPr>
                <w:rFonts w:eastAsia="標楷體" w:hint="eastAsia"/>
              </w:rPr>
              <w:t>廠商</w:t>
            </w:r>
            <w:r>
              <w:rPr>
                <w:rFonts w:eastAsia="標楷體" w:hint="eastAsia"/>
              </w:rPr>
              <w:t>1</w:t>
            </w:r>
          </w:p>
        </w:tc>
        <w:tc>
          <w:tcPr>
            <w:tcW w:w="2585" w:type="dxa"/>
            <w:gridSpan w:val="4"/>
            <w:vAlign w:val="center"/>
          </w:tcPr>
          <w:p w14:paraId="367C353C" w14:textId="77777777" w:rsidR="00CA1CDB" w:rsidRDefault="00000000">
            <w:pPr>
              <w:spacing w:line="500" w:lineRule="exact"/>
              <w:jc w:val="center"/>
              <w:rPr>
                <w:rFonts w:eastAsia="標楷體"/>
              </w:rPr>
            </w:pPr>
            <w:r>
              <w:rPr>
                <w:rFonts w:eastAsia="標楷體" w:hint="eastAsia"/>
              </w:rPr>
              <w:t>廠商</w:t>
            </w:r>
            <w:r>
              <w:rPr>
                <w:rFonts w:eastAsia="標楷體" w:hint="eastAsia"/>
              </w:rPr>
              <w:t>2</w:t>
            </w:r>
          </w:p>
        </w:tc>
        <w:tc>
          <w:tcPr>
            <w:tcW w:w="2835" w:type="dxa"/>
            <w:gridSpan w:val="4"/>
            <w:vAlign w:val="center"/>
          </w:tcPr>
          <w:p w14:paraId="5612FD49" w14:textId="77777777" w:rsidR="00CA1CDB" w:rsidRDefault="00000000">
            <w:pPr>
              <w:spacing w:line="500" w:lineRule="exact"/>
              <w:jc w:val="center"/>
              <w:rPr>
                <w:rFonts w:eastAsia="標楷體"/>
              </w:rPr>
            </w:pPr>
            <w:r>
              <w:rPr>
                <w:rFonts w:eastAsia="標楷體" w:hint="eastAsia"/>
              </w:rPr>
              <w:t>廠商</w:t>
            </w:r>
            <w:r>
              <w:rPr>
                <w:rFonts w:eastAsia="標楷體" w:hint="eastAsia"/>
              </w:rPr>
              <w:t>3</w:t>
            </w:r>
          </w:p>
        </w:tc>
      </w:tr>
      <w:tr w:rsidR="00CA1CDB" w14:paraId="4BCDE7C9" w14:textId="77777777">
        <w:trPr>
          <w:cantSplit/>
          <w:trHeight w:val="471"/>
        </w:trPr>
        <w:tc>
          <w:tcPr>
            <w:tcW w:w="2013" w:type="dxa"/>
            <w:gridSpan w:val="2"/>
            <w:vMerge/>
            <w:vAlign w:val="center"/>
          </w:tcPr>
          <w:p w14:paraId="5A3B41C3" w14:textId="77777777" w:rsidR="00CA1CDB" w:rsidRDefault="00CA1CDB">
            <w:pPr>
              <w:spacing w:line="500" w:lineRule="exact"/>
              <w:rPr>
                <w:rFonts w:eastAsia="標楷體"/>
                <w:b/>
                <w:bCs/>
              </w:rPr>
            </w:pPr>
          </w:p>
        </w:tc>
        <w:tc>
          <w:tcPr>
            <w:tcW w:w="2093" w:type="dxa"/>
            <w:gridSpan w:val="4"/>
            <w:vAlign w:val="center"/>
          </w:tcPr>
          <w:p w14:paraId="2E56B4C7" w14:textId="77777777" w:rsidR="00CA1CDB" w:rsidRDefault="00000000">
            <w:pPr>
              <w:spacing w:line="500" w:lineRule="exact"/>
              <w:jc w:val="center"/>
              <w:rPr>
                <w:rFonts w:eastAsia="標楷體"/>
              </w:rPr>
            </w:pPr>
            <w:r>
              <w:rPr>
                <w:rFonts w:eastAsia="標楷體" w:hint="eastAsia"/>
              </w:rPr>
              <w:t>標價</w:t>
            </w:r>
          </w:p>
        </w:tc>
        <w:tc>
          <w:tcPr>
            <w:tcW w:w="2585" w:type="dxa"/>
            <w:gridSpan w:val="4"/>
            <w:vAlign w:val="center"/>
          </w:tcPr>
          <w:p w14:paraId="4F61EF17" w14:textId="77777777" w:rsidR="00CA1CDB" w:rsidRDefault="00000000">
            <w:pPr>
              <w:spacing w:line="500" w:lineRule="exact"/>
              <w:jc w:val="center"/>
              <w:rPr>
                <w:rFonts w:eastAsia="標楷體"/>
              </w:rPr>
            </w:pPr>
            <w:r>
              <w:rPr>
                <w:rFonts w:eastAsia="標楷體" w:hint="eastAsia"/>
              </w:rPr>
              <w:t>標價</w:t>
            </w:r>
          </w:p>
        </w:tc>
        <w:tc>
          <w:tcPr>
            <w:tcW w:w="2835" w:type="dxa"/>
            <w:gridSpan w:val="4"/>
            <w:vAlign w:val="center"/>
          </w:tcPr>
          <w:p w14:paraId="7B1E130E" w14:textId="77777777" w:rsidR="00CA1CDB" w:rsidRDefault="00000000">
            <w:pPr>
              <w:spacing w:line="500" w:lineRule="exact"/>
              <w:jc w:val="center"/>
              <w:rPr>
                <w:rFonts w:eastAsia="標楷體"/>
              </w:rPr>
            </w:pPr>
            <w:r>
              <w:rPr>
                <w:rFonts w:eastAsia="標楷體" w:hint="eastAsia"/>
              </w:rPr>
              <w:t>標價</w:t>
            </w:r>
          </w:p>
        </w:tc>
      </w:tr>
      <w:tr w:rsidR="00CA1CDB" w14:paraId="5BE7DB12" w14:textId="77777777">
        <w:trPr>
          <w:cantSplit/>
          <w:trHeight w:val="750"/>
        </w:trPr>
        <w:tc>
          <w:tcPr>
            <w:tcW w:w="2013" w:type="dxa"/>
            <w:gridSpan w:val="2"/>
            <w:vMerge/>
            <w:vAlign w:val="center"/>
          </w:tcPr>
          <w:p w14:paraId="3541F2D8" w14:textId="77777777" w:rsidR="00CA1CDB" w:rsidRDefault="00CA1CDB">
            <w:pPr>
              <w:snapToGrid w:val="0"/>
              <w:jc w:val="center"/>
              <w:rPr>
                <w:rFonts w:eastAsia="標楷體"/>
              </w:rPr>
            </w:pPr>
          </w:p>
        </w:tc>
        <w:tc>
          <w:tcPr>
            <w:tcW w:w="992" w:type="dxa"/>
            <w:gridSpan w:val="2"/>
            <w:vAlign w:val="center"/>
          </w:tcPr>
          <w:p w14:paraId="3E0E26BB" w14:textId="77777777" w:rsidR="00CA1CDB" w:rsidRDefault="00000000">
            <w:pPr>
              <w:jc w:val="center"/>
              <w:rPr>
                <w:rFonts w:eastAsia="標楷體"/>
              </w:rPr>
            </w:pPr>
            <w:r>
              <w:rPr>
                <w:rFonts w:eastAsia="標楷體" w:hint="eastAsia"/>
              </w:rPr>
              <w:t>得分加總</w:t>
            </w:r>
          </w:p>
        </w:tc>
        <w:tc>
          <w:tcPr>
            <w:tcW w:w="1101" w:type="dxa"/>
            <w:gridSpan w:val="2"/>
            <w:vAlign w:val="center"/>
          </w:tcPr>
          <w:p w14:paraId="3FF09ABE" w14:textId="77777777" w:rsidR="00CA1CDB" w:rsidRDefault="00000000">
            <w:pPr>
              <w:jc w:val="center"/>
              <w:rPr>
                <w:rFonts w:eastAsia="標楷體"/>
              </w:rPr>
            </w:pPr>
            <w:r>
              <w:rPr>
                <w:rFonts w:eastAsia="標楷體" w:hint="eastAsia"/>
              </w:rPr>
              <w:t>序位</w:t>
            </w:r>
          </w:p>
        </w:tc>
        <w:tc>
          <w:tcPr>
            <w:tcW w:w="1167" w:type="dxa"/>
            <w:gridSpan w:val="2"/>
            <w:vAlign w:val="center"/>
          </w:tcPr>
          <w:p w14:paraId="0C6D3774" w14:textId="77777777" w:rsidR="00CA1CDB" w:rsidRDefault="00000000">
            <w:pPr>
              <w:jc w:val="center"/>
              <w:rPr>
                <w:rFonts w:eastAsia="標楷體"/>
              </w:rPr>
            </w:pPr>
            <w:r>
              <w:rPr>
                <w:rFonts w:eastAsia="標楷體" w:hint="eastAsia"/>
              </w:rPr>
              <w:t>得分加總</w:t>
            </w:r>
          </w:p>
        </w:tc>
        <w:tc>
          <w:tcPr>
            <w:tcW w:w="1418" w:type="dxa"/>
            <w:gridSpan w:val="2"/>
            <w:vAlign w:val="center"/>
          </w:tcPr>
          <w:p w14:paraId="54F51B1B" w14:textId="77777777" w:rsidR="00CA1CDB" w:rsidRDefault="00000000">
            <w:pPr>
              <w:jc w:val="center"/>
              <w:rPr>
                <w:rFonts w:eastAsia="標楷體"/>
              </w:rPr>
            </w:pPr>
            <w:r>
              <w:rPr>
                <w:rFonts w:eastAsia="標楷體" w:hint="eastAsia"/>
              </w:rPr>
              <w:t>序位</w:t>
            </w:r>
          </w:p>
        </w:tc>
        <w:tc>
          <w:tcPr>
            <w:tcW w:w="1417" w:type="dxa"/>
            <w:gridSpan w:val="2"/>
            <w:vAlign w:val="center"/>
          </w:tcPr>
          <w:p w14:paraId="5A1DBCF7" w14:textId="77777777" w:rsidR="00CA1CDB" w:rsidRDefault="00000000">
            <w:pPr>
              <w:jc w:val="center"/>
              <w:rPr>
                <w:rFonts w:eastAsia="標楷體"/>
              </w:rPr>
            </w:pPr>
            <w:r>
              <w:rPr>
                <w:rFonts w:eastAsia="標楷體" w:hint="eastAsia"/>
              </w:rPr>
              <w:t>得分加總</w:t>
            </w:r>
          </w:p>
        </w:tc>
        <w:tc>
          <w:tcPr>
            <w:tcW w:w="1418" w:type="dxa"/>
            <w:gridSpan w:val="2"/>
            <w:vAlign w:val="center"/>
          </w:tcPr>
          <w:p w14:paraId="41E7279F" w14:textId="77777777" w:rsidR="00CA1CDB" w:rsidRDefault="00000000">
            <w:pPr>
              <w:jc w:val="center"/>
              <w:rPr>
                <w:rFonts w:eastAsia="標楷體"/>
              </w:rPr>
            </w:pPr>
            <w:r>
              <w:rPr>
                <w:rFonts w:eastAsia="標楷體" w:hint="eastAsia"/>
              </w:rPr>
              <w:t>序位</w:t>
            </w:r>
          </w:p>
        </w:tc>
      </w:tr>
      <w:tr w:rsidR="00CA1CDB" w14:paraId="7B0CB42C" w14:textId="77777777">
        <w:trPr>
          <w:trHeight w:val="435"/>
        </w:trPr>
        <w:tc>
          <w:tcPr>
            <w:tcW w:w="2013" w:type="dxa"/>
            <w:gridSpan w:val="2"/>
            <w:vAlign w:val="center"/>
          </w:tcPr>
          <w:p w14:paraId="68CC3959" w14:textId="77777777" w:rsidR="00CA1CDB" w:rsidRDefault="00000000">
            <w:pPr>
              <w:snapToGrid w:val="0"/>
              <w:jc w:val="center"/>
              <w:rPr>
                <w:rFonts w:eastAsia="標楷體"/>
              </w:rPr>
            </w:pPr>
            <w:r>
              <w:rPr>
                <w:rFonts w:eastAsia="標楷體" w:hint="eastAsia"/>
              </w:rPr>
              <w:t>1</w:t>
            </w:r>
          </w:p>
        </w:tc>
        <w:tc>
          <w:tcPr>
            <w:tcW w:w="992" w:type="dxa"/>
            <w:gridSpan w:val="2"/>
            <w:vAlign w:val="center"/>
          </w:tcPr>
          <w:p w14:paraId="7DC0F62D" w14:textId="77777777" w:rsidR="00CA1CDB" w:rsidRDefault="00CA1CDB">
            <w:pPr>
              <w:jc w:val="center"/>
              <w:rPr>
                <w:rFonts w:eastAsia="標楷體"/>
              </w:rPr>
            </w:pPr>
          </w:p>
        </w:tc>
        <w:tc>
          <w:tcPr>
            <w:tcW w:w="1101" w:type="dxa"/>
            <w:gridSpan w:val="2"/>
            <w:vAlign w:val="center"/>
          </w:tcPr>
          <w:p w14:paraId="6EB11D4C" w14:textId="77777777" w:rsidR="00CA1CDB" w:rsidRDefault="00CA1CDB">
            <w:pPr>
              <w:jc w:val="center"/>
              <w:rPr>
                <w:rFonts w:eastAsia="標楷體"/>
              </w:rPr>
            </w:pPr>
          </w:p>
        </w:tc>
        <w:tc>
          <w:tcPr>
            <w:tcW w:w="1167" w:type="dxa"/>
            <w:gridSpan w:val="2"/>
            <w:vAlign w:val="center"/>
          </w:tcPr>
          <w:p w14:paraId="1BBDDDAE" w14:textId="77777777" w:rsidR="00CA1CDB" w:rsidRDefault="00CA1CDB">
            <w:pPr>
              <w:jc w:val="center"/>
              <w:rPr>
                <w:rFonts w:eastAsia="標楷體"/>
              </w:rPr>
            </w:pPr>
          </w:p>
        </w:tc>
        <w:tc>
          <w:tcPr>
            <w:tcW w:w="1418" w:type="dxa"/>
            <w:gridSpan w:val="2"/>
            <w:vAlign w:val="center"/>
          </w:tcPr>
          <w:p w14:paraId="5DEE136E" w14:textId="77777777" w:rsidR="00CA1CDB" w:rsidRDefault="00CA1CDB">
            <w:pPr>
              <w:jc w:val="center"/>
              <w:rPr>
                <w:rFonts w:eastAsia="標楷體"/>
              </w:rPr>
            </w:pPr>
          </w:p>
        </w:tc>
        <w:tc>
          <w:tcPr>
            <w:tcW w:w="1417" w:type="dxa"/>
            <w:gridSpan w:val="2"/>
            <w:vAlign w:val="center"/>
          </w:tcPr>
          <w:p w14:paraId="116C5E25" w14:textId="77777777" w:rsidR="00CA1CDB" w:rsidRDefault="00CA1CDB">
            <w:pPr>
              <w:jc w:val="center"/>
              <w:rPr>
                <w:rFonts w:eastAsia="標楷體"/>
              </w:rPr>
            </w:pPr>
          </w:p>
        </w:tc>
        <w:tc>
          <w:tcPr>
            <w:tcW w:w="1418" w:type="dxa"/>
            <w:gridSpan w:val="2"/>
            <w:vAlign w:val="center"/>
          </w:tcPr>
          <w:p w14:paraId="05647C99" w14:textId="77777777" w:rsidR="00CA1CDB" w:rsidRDefault="00CA1CDB">
            <w:pPr>
              <w:jc w:val="center"/>
              <w:rPr>
                <w:rFonts w:eastAsia="標楷體"/>
              </w:rPr>
            </w:pPr>
          </w:p>
        </w:tc>
      </w:tr>
      <w:tr w:rsidR="00CA1CDB" w14:paraId="03CD49CF" w14:textId="77777777">
        <w:trPr>
          <w:trHeight w:val="435"/>
        </w:trPr>
        <w:tc>
          <w:tcPr>
            <w:tcW w:w="2013" w:type="dxa"/>
            <w:gridSpan w:val="2"/>
            <w:vAlign w:val="center"/>
          </w:tcPr>
          <w:p w14:paraId="3168FDD6" w14:textId="77777777" w:rsidR="00CA1CDB" w:rsidRDefault="00000000">
            <w:pPr>
              <w:snapToGrid w:val="0"/>
              <w:jc w:val="center"/>
              <w:rPr>
                <w:rFonts w:eastAsia="標楷體"/>
              </w:rPr>
            </w:pPr>
            <w:r>
              <w:rPr>
                <w:rFonts w:eastAsia="標楷體" w:hint="eastAsia"/>
              </w:rPr>
              <w:t>2</w:t>
            </w:r>
          </w:p>
        </w:tc>
        <w:tc>
          <w:tcPr>
            <w:tcW w:w="992" w:type="dxa"/>
            <w:gridSpan w:val="2"/>
            <w:vAlign w:val="center"/>
          </w:tcPr>
          <w:p w14:paraId="23DECC57" w14:textId="77777777" w:rsidR="00CA1CDB" w:rsidRDefault="00CA1CDB">
            <w:pPr>
              <w:jc w:val="center"/>
              <w:rPr>
                <w:rFonts w:eastAsia="標楷體"/>
              </w:rPr>
            </w:pPr>
          </w:p>
        </w:tc>
        <w:tc>
          <w:tcPr>
            <w:tcW w:w="1101" w:type="dxa"/>
            <w:gridSpan w:val="2"/>
            <w:vAlign w:val="center"/>
          </w:tcPr>
          <w:p w14:paraId="3551F807" w14:textId="77777777" w:rsidR="00CA1CDB" w:rsidRDefault="00CA1CDB">
            <w:pPr>
              <w:jc w:val="center"/>
              <w:rPr>
                <w:rFonts w:eastAsia="標楷體"/>
              </w:rPr>
            </w:pPr>
          </w:p>
        </w:tc>
        <w:tc>
          <w:tcPr>
            <w:tcW w:w="1167" w:type="dxa"/>
            <w:gridSpan w:val="2"/>
            <w:vAlign w:val="center"/>
          </w:tcPr>
          <w:p w14:paraId="24A4F6E4" w14:textId="77777777" w:rsidR="00CA1CDB" w:rsidRDefault="00CA1CDB">
            <w:pPr>
              <w:jc w:val="center"/>
              <w:rPr>
                <w:rFonts w:eastAsia="標楷體"/>
              </w:rPr>
            </w:pPr>
          </w:p>
        </w:tc>
        <w:tc>
          <w:tcPr>
            <w:tcW w:w="1418" w:type="dxa"/>
            <w:gridSpan w:val="2"/>
            <w:vAlign w:val="center"/>
          </w:tcPr>
          <w:p w14:paraId="67A05434" w14:textId="77777777" w:rsidR="00CA1CDB" w:rsidRDefault="00CA1CDB">
            <w:pPr>
              <w:jc w:val="center"/>
              <w:rPr>
                <w:rFonts w:eastAsia="標楷體"/>
              </w:rPr>
            </w:pPr>
          </w:p>
        </w:tc>
        <w:tc>
          <w:tcPr>
            <w:tcW w:w="1417" w:type="dxa"/>
            <w:gridSpan w:val="2"/>
            <w:vAlign w:val="center"/>
          </w:tcPr>
          <w:p w14:paraId="0CCB44C2" w14:textId="77777777" w:rsidR="00CA1CDB" w:rsidRDefault="00CA1CDB">
            <w:pPr>
              <w:jc w:val="center"/>
              <w:rPr>
                <w:rFonts w:eastAsia="標楷體"/>
              </w:rPr>
            </w:pPr>
          </w:p>
        </w:tc>
        <w:tc>
          <w:tcPr>
            <w:tcW w:w="1418" w:type="dxa"/>
            <w:gridSpan w:val="2"/>
            <w:vAlign w:val="center"/>
          </w:tcPr>
          <w:p w14:paraId="6D196F3C" w14:textId="77777777" w:rsidR="00CA1CDB" w:rsidRDefault="00CA1CDB">
            <w:pPr>
              <w:jc w:val="center"/>
              <w:rPr>
                <w:rFonts w:eastAsia="標楷體"/>
              </w:rPr>
            </w:pPr>
          </w:p>
        </w:tc>
      </w:tr>
      <w:tr w:rsidR="00CA1CDB" w14:paraId="53B94697" w14:textId="77777777">
        <w:trPr>
          <w:trHeight w:val="435"/>
        </w:trPr>
        <w:tc>
          <w:tcPr>
            <w:tcW w:w="2013" w:type="dxa"/>
            <w:gridSpan w:val="2"/>
            <w:vAlign w:val="center"/>
          </w:tcPr>
          <w:p w14:paraId="75954B29" w14:textId="77777777" w:rsidR="00CA1CDB" w:rsidRDefault="00000000">
            <w:pPr>
              <w:snapToGrid w:val="0"/>
              <w:jc w:val="center"/>
              <w:rPr>
                <w:rFonts w:eastAsia="標楷體"/>
              </w:rPr>
            </w:pPr>
            <w:r>
              <w:rPr>
                <w:rFonts w:eastAsia="標楷體" w:hint="eastAsia"/>
              </w:rPr>
              <w:t>3</w:t>
            </w:r>
          </w:p>
        </w:tc>
        <w:tc>
          <w:tcPr>
            <w:tcW w:w="992" w:type="dxa"/>
            <w:gridSpan w:val="2"/>
            <w:vAlign w:val="center"/>
          </w:tcPr>
          <w:p w14:paraId="7B71503D" w14:textId="77777777" w:rsidR="00CA1CDB" w:rsidRDefault="00CA1CDB">
            <w:pPr>
              <w:jc w:val="center"/>
              <w:rPr>
                <w:rFonts w:eastAsia="標楷體"/>
              </w:rPr>
            </w:pPr>
          </w:p>
        </w:tc>
        <w:tc>
          <w:tcPr>
            <w:tcW w:w="1101" w:type="dxa"/>
            <w:gridSpan w:val="2"/>
            <w:vAlign w:val="center"/>
          </w:tcPr>
          <w:p w14:paraId="4520272D" w14:textId="77777777" w:rsidR="00CA1CDB" w:rsidRDefault="00CA1CDB">
            <w:pPr>
              <w:jc w:val="center"/>
              <w:rPr>
                <w:rFonts w:eastAsia="標楷體"/>
              </w:rPr>
            </w:pPr>
          </w:p>
        </w:tc>
        <w:tc>
          <w:tcPr>
            <w:tcW w:w="1167" w:type="dxa"/>
            <w:gridSpan w:val="2"/>
            <w:vAlign w:val="center"/>
          </w:tcPr>
          <w:p w14:paraId="7D8BBC4A" w14:textId="77777777" w:rsidR="00CA1CDB" w:rsidRDefault="00CA1CDB">
            <w:pPr>
              <w:jc w:val="center"/>
              <w:rPr>
                <w:rFonts w:eastAsia="標楷體"/>
              </w:rPr>
            </w:pPr>
          </w:p>
        </w:tc>
        <w:tc>
          <w:tcPr>
            <w:tcW w:w="1418" w:type="dxa"/>
            <w:gridSpan w:val="2"/>
            <w:vAlign w:val="center"/>
          </w:tcPr>
          <w:p w14:paraId="74C36601" w14:textId="77777777" w:rsidR="00CA1CDB" w:rsidRDefault="00CA1CDB">
            <w:pPr>
              <w:jc w:val="center"/>
              <w:rPr>
                <w:rFonts w:eastAsia="標楷體"/>
              </w:rPr>
            </w:pPr>
          </w:p>
        </w:tc>
        <w:tc>
          <w:tcPr>
            <w:tcW w:w="1417" w:type="dxa"/>
            <w:gridSpan w:val="2"/>
            <w:vAlign w:val="center"/>
          </w:tcPr>
          <w:p w14:paraId="072D2FC6" w14:textId="77777777" w:rsidR="00CA1CDB" w:rsidRDefault="00CA1CDB">
            <w:pPr>
              <w:jc w:val="center"/>
              <w:rPr>
                <w:rFonts w:eastAsia="標楷體"/>
              </w:rPr>
            </w:pPr>
          </w:p>
        </w:tc>
        <w:tc>
          <w:tcPr>
            <w:tcW w:w="1418" w:type="dxa"/>
            <w:gridSpan w:val="2"/>
            <w:vAlign w:val="center"/>
          </w:tcPr>
          <w:p w14:paraId="6B8E78B2" w14:textId="77777777" w:rsidR="00CA1CDB" w:rsidRDefault="00CA1CDB">
            <w:pPr>
              <w:jc w:val="center"/>
              <w:rPr>
                <w:rFonts w:eastAsia="標楷體"/>
              </w:rPr>
            </w:pPr>
          </w:p>
        </w:tc>
      </w:tr>
      <w:tr w:rsidR="00CA1CDB" w14:paraId="07F13A9C" w14:textId="77777777">
        <w:trPr>
          <w:trHeight w:val="435"/>
        </w:trPr>
        <w:tc>
          <w:tcPr>
            <w:tcW w:w="2013" w:type="dxa"/>
            <w:gridSpan w:val="2"/>
            <w:vAlign w:val="center"/>
          </w:tcPr>
          <w:p w14:paraId="05D5E780" w14:textId="77777777" w:rsidR="00CA1CDB" w:rsidRDefault="00000000">
            <w:pPr>
              <w:snapToGrid w:val="0"/>
              <w:jc w:val="center"/>
              <w:rPr>
                <w:rFonts w:eastAsia="標楷體"/>
              </w:rPr>
            </w:pPr>
            <w:r>
              <w:rPr>
                <w:rFonts w:eastAsia="標楷體" w:hint="eastAsia"/>
              </w:rPr>
              <w:t>4</w:t>
            </w:r>
          </w:p>
        </w:tc>
        <w:tc>
          <w:tcPr>
            <w:tcW w:w="992" w:type="dxa"/>
            <w:gridSpan w:val="2"/>
            <w:vAlign w:val="center"/>
          </w:tcPr>
          <w:p w14:paraId="7A1EC867" w14:textId="77777777" w:rsidR="00CA1CDB" w:rsidRDefault="00CA1CDB">
            <w:pPr>
              <w:jc w:val="center"/>
              <w:rPr>
                <w:rFonts w:eastAsia="標楷體"/>
              </w:rPr>
            </w:pPr>
          </w:p>
        </w:tc>
        <w:tc>
          <w:tcPr>
            <w:tcW w:w="1101" w:type="dxa"/>
            <w:gridSpan w:val="2"/>
            <w:vAlign w:val="center"/>
          </w:tcPr>
          <w:p w14:paraId="09FB0C62" w14:textId="77777777" w:rsidR="00CA1CDB" w:rsidRDefault="00CA1CDB">
            <w:pPr>
              <w:jc w:val="center"/>
              <w:rPr>
                <w:rFonts w:eastAsia="標楷體"/>
              </w:rPr>
            </w:pPr>
          </w:p>
        </w:tc>
        <w:tc>
          <w:tcPr>
            <w:tcW w:w="1167" w:type="dxa"/>
            <w:gridSpan w:val="2"/>
            <w:vAlign w:val="center"/>
          </w:tcPr>
          <w:p w14:paraId="7F16D3E7" w14:textId="77777777" w:rsidR="00CA1CDB" w:rsidRDefault="00CA1CDB">
            <w:pPr>
              <w:jc w:val="center"/>
              <w:rPr>
                <w:rFonts w:eastAsia="標楷體"/>
              </w:rPr>
            </w:pPr>
          </w:p>
        </w:tc>
        <w:tc>
          <w:tcPr>
            <w:tcW w:w="1418" w:type="dxa"/>
            <w:gridSpan w:val="2"/>
            <w:vAlign w:val="center"/>
          </w:tcPr>
          <w:p w14:paraId="29CC4FFD" w14:textId="77777777" w:rsidR="00CA1CDB" w:rsidRDefault="00CA1CDB">
            <w:pPr>
              <w:jc w:val="center"/>
              <w:rPr>
                <w:rFonts w:eastAsia="標楷體"/>
              </w:rPr>
            </w:pPr>
          </w:p>
        </w:tc>
        <w:tc>
          <w:tcPr>
            <w:tcW w:w="1417" w:type="dxa"/>
            <w:gridSpan w:val="2"/>
            <w:vAlign w:val="center"/>
          </w:tcPr>
          <w:p w14:paraId="1E25552F" w14:textId="77777777" w:rsidR="00CA1CDB" w:rsidRDefault="00CA1CDB">
            <w:pPr>
              <w:jc w:val="center"/>
              <w:rPr>
                <w:rFonts w:eastAsia="標楷體"/>
              </w:rPr>
            </w:pPr>
          </w:p>
        </w:tc>
        <w:tc>
          <w:tcPr>
            <w:tcW w:w="1418" w:type="dxa"/>
            <w:gridSpan w:val="2"/>
            <w:vAlign w:val="center"/>
          </w:tcPr>
          <w:p w14:paraId="1941AF5D" w14:textId="77777777" w:rsidR="00CA1CDB" w:rsidRDefault="00CA1CDB">
            <w:pPr>
              <w:jc w:val="center"/>
              <w:rPr>
                <w:rFonts w:eastAsia="標楷體"/>
              </w:rPr>
            </w:pPr>
          </w:p>
        </w:tc>
      </w:tr>
      <w:tr w:rsidR="00CA1CDB" w14:paraId="7F1F2B92" w14:textId="77777777">
        <w:trPr>
          <w:trHeight w:val="435"/>
        </w:trPr>
        <w:tc>
          <w:tcPr>
            <w:tcW w:w="2013" w:type="dxa"/>
            <w:gridSpan w:val="2"/>
            <w:vAlign w:val="center"/>
          </w:tcPr>
          <w:p w14:paraId="4C623283" w14:textId="77777777" w:rsidR="00CA1CDB" w:rsidRDefault="00000000">
            <w:pPr>
              <w:jc w:val="center"/>
              <w:rPr>
                <w:rFonts w:eastAsia="標楷體"/>
              </w:rPr>
            </w:pPr>
            <w:r>
              <w:rPr>
                <w:rFonts w:eastAsia="標楷體" w:hint="eastAsia"/>
              </w:rPr>
              <w:t>5</w:t>
            </w:r>
          </w:p>
        </w:tc>
        <w:tc>
          <w:tcPr>
            <w:tcW w:w="992" w:type="dxa"/>
            <w:gridSpan w:val="2"/>
            <w:vAlign w:val="center"/>
          </w:tcPr>
          <w:p w14:paraId="6E389C23" w14:textId="77777777" w:rsidR="00CA1CDB" w:rsidRDefault="00CA1CDB">
            <w:pPr>
              <w:jc w:val="center"/>
              <w:rPr>
                <w:rFonts w:eastAsia="標楷體"/>
              </w:rPr>
            </w:pPr>
          </w:p>
        </w:tc>
        <w:tc>
          <w:tcPr>
            <w:tcW w:w="1101" w:type="dxa"/>
            <w:gridSpan w:val="2"/>
            <w:vAlign w:val="center"/>
          </w:tcPr>
          <w:p w14:paraId="0CCACEAC" w14:textId="77777777" w:rsidR="00CA1CDB" w:rsidRDefault="00CA1CDB">
            <w:pPr>
              <w:jc w:val="center"/>
              <w:rPr>
                <w:rFonts w:eastAsia="標楷體"/>
              </w:rPr>
            </w:pPr>
          </w:p>
        </w:tc>
        <w:tc>
          <w:tcPr>
            <w:tcW w:w="1167" w:type="dxa"/>
            <w:gridSpan w:val="2"/>
            <w:vAlign w:val="center"/>
          </w:tcPr>
          <w:p w14:paraId="5B675BF3" w14:textId="77777777" w:rsidR="00CA1CDB" w:rsidRDefault="00CA1CDB">
            <w:pPr>
              <w:jc w:val="center"/>
              <w:rPr>
                <w:rFonts w:eastAsia="標楷體"/>
              </w:rPr>
            </w:pPr>
          </w:p>
        </w:tc>
        <w:tc>
          <w:tcPr>
            <w:tcW w:w="1418" w:type="dxa"/>
            <w:gridSpan w:val="2"/>
            <w:vAlign w:val="center"/>
          </w:tcPr>
          <w:p w14:paraId="273F4D59" w14:textId="77777777" w:rsidR="00CA1CDB" w:rsidRDefault="00CA1CDB">
            <w:pPr>
              <w:jc w:val="center"/>
              <w:rPr>
                <w:rFonts w:eastAsia="標楷體"/>
              </w:rPr>
            </w:pPr>
          </w:p>
        </w:tc>
        <w:tc>
          <w:tcPr>
            <w:tcW w:w="1417" w:type="dxa"/>
            <w:gridSpan w:val="2"/>
            <w:vAlign w:val="center"/>
          </w:tcPr>
          <w:p w14:paraId="42872187" w14:textId="77777777" w:rsidR="00CA1CDB" w:rsidRDefault="00CA1CDB">
            <w:pPr>
              <w:jc w:val="center"/>
              <w:rPr>
                <w:rFonts w:eastAsia="標楷體"/>
              </w:rPr>
            </w:pPr>
          </w:p>
        </w:tc>
        <w:tc>
          <w:tcPr>
            <w:tcW w:w="1418" w:type="dxa"/>
            <w:gridSpan w:val="2"/>
            <w:vAlign w:val="center"/>
          </w:tcPr>
          <w:p w14:paraId="551E1BD9" w14:textId="77777777" w:rsidR="00CA1CDB" w:rsidRDefault="00CA1CDB">
            <w:pPr>
              <w:jc w:val="center"/>
              <w:rPr>
                <w:rFonts w:eastAsia="標楷體"/>
              </w:rPr>
            </w:pPr>
          </w:p>
        </w:tc>
      </w:tr>
      <w:tr w:rsidR="00CA1CDB" w14:paraId="2FFBFB91" w14:textId="77777777">
        <w:trPr>
          <w:trHeight w:val="435"/>
        </w:trPr>
        <w:tc>
          <w:tcPr>
            <w:tcW w:w="2013" w:type="dxa"/>
            <w:gridSpan w:val="2"/>
            <w:vAlign w:val="center"/>
          </w:tcPr>
          <w:p w14:paraId="69D774C6" w14:textId="77777777" w:rsidR="00CA1CDB" w:rsidRDefault="00000000">
            <w:pPr>
              <w:jc w:val="center"/>
              <w:rPr>
                <w:rFonts w:eastAsia="標楷體"/>
              </w:rPr>
            </w:pPr>
            <w:r>
              <w:rPr>
                <w:rFonts w:eastAsia="標楷體" w:hint="eastAsia"/>
              </w:rPr>
              <w:t>6</w:t>
            </w:r>
          </w:p>
        </w:tc>
        <w:tc>
          <w:tcPr>
            <w:tcW w:w="992" w:type="dxa"/>
            <w:gridSpan w:val="2"/>
            <w:vAlign w:val="center"/>
          </w:tcPr>
          <w:p w14:paraId="09A7D023" w14:textId="77777777" w:rsidR="00CA1CDB" w:rsidRDefault="00CA1CDB">
            <w:pPr>
              <w:jc w:val="center"/>
              <w:rPr>
                <w:rFonts w:eastAsia="標楷體"/>
              </w:rPr>
            </w:pPr>
          </w:p>
        </w:tc>
        <w:tc>
          <w:tcPr>
            <w:tcW w:w="1101" w:type="dxa"/>
            <w:gridSpan w:val="2"/>
            <w:vAlign w:val="center"/>
          </w:tcPr>
          <w:p w14:paraId="05E87A07" w14:textId="77777777" w:rsidR="00CA1CDB" w:rsidRDefault="00CA1CDB">
            <w:pPr>
              <w:jc w:val="center"/>
              <w:rPr>
                <w:rFonts w:eastAsia="標楷體"/>
              </w:rPr>
            </w:pPr>
          </w:p>
        </w:tc>
        <w:tc>
          <w:tcPr>
            <w:tcW w:w="1167" w:type="dxa"/>
            <w:gridSpan w:val="2"/>
            <w:vAlign w:val="center"/>
          </w:tcPr>
          <w:p w14:paraId="429E1192" w14:textId="77777777" w:rsidR="00CA1CDB" w:rsidRDefault="00CA1CDB">
            <w:pPr>
              <w:jc w:val="center"/>
              <w:rPr>
                <w:rFonts w:eastAsia="標楷體"/>
              </w:rPr>
            </w:pPr>
          </w:p>
        </w:tc>
        <w:tc>
          <w:tcPr>
            <w:tcW w:w="1418" w:type="dxa"/>
            <w:gridSpan w:val="2"/>
            <w:vAlign w:val="center"/>
          </w:tcPr>
          <w:p w14:paraId="4514DC44" w14:textId="77777777" w:rsidR="00CA1CDB" w:rsidRDefault="00CA1CDB">
            <w:pPr>
              <w:jc w:val="center"/>
              <w:rPr>
                <w:rFonts w:eastAsia="標楷體"/>
              </w:rPr>
            </w:pPr>
          </w:p>
        </w:tc>
        <w:tc>
          <w:tcPr>
            <w:tcW w:w="1417" w:type="dxa"/>
            <w:gridSpan w:val="2"/>
            <w:vAlign w:val="center"/>
          </w:tcPr>
          <w:p w14:paraId="4C52E875" w14:textId="77777777" w:rsidR="00CA1CDB" w:rsidRDefault="00CA1CDB">
            <w:pPr>
              <w:jc w:val="center"/>
              <w:rPr>
                <w:rFonts w:eastAsia="標楷體"/>
              </w:rPr>
            </w:pPr>
          </w:p>
        </w:tc>
        <w:tc>
          <w:tcPr>
            <w:tcW w:w="1418" w:type="dxa"/>
            <w:gridSpan w:val="2"/>
            <w:vAlign w:val="center"/>
          </w:tcPr>
          <w:p w14:paraId="23AC9C7C" w14:textId="77777777" w:rsidR="00CA1CDB" w:rsidRDefault="00CA1CDB">
            <w:pPr>
              <w:jc w:val="center"/>
              <w:rPr>
                <w:rFonts w:eastAsia="標楷體"/>
              </w:rPr>
            </w:pPr>
          </w:p>
        </w:tc>
      </w:tr>
      <w:tr w:rsidR="00CA1CDB" w14:paraId="172FAA7E" w14:textId="77777777">
        <w:trPr>
          <w:trHeight w:val="435"/>
        </w:trPr>
        <w:tc>
          <w:tcPr>
            <w:tcW w:w="2013" w:type="dxa"/>
            <w:gridSpan w:val="2"/>
            <w:vAlign w:val="center"/>
          </w:tcPr>
          <w:p w14:paraId="70EEBE31" w14:textId="77777777" w:rsidR="00CA1CDB" w:rsidRDefault="00000000">
            <w:pPr>
              <w:jc w:val="center"/>
              <w:rPr>
                <w:rFonts w:eastAsia="標楷體"/>
              </w:rPr>
            </w:pPr>
            <w:r>
              <w:rPr>
                <w:rFonts w:eastAsia="標楷體" w:hint="eastAsia"/>
              </w:rPr>
              <w:t>7</w:t>
            </w:r>
          </w:p>
        </w:tc>
        <w:tc>
          <w:tcPr>
            <w:tcW w:w="992" w:type="dxa"/>
            <w:gridSpan w:val="2"/>
            <w:vAlign w:val="center"/>
          </w:tcPr>
          <w:p w14:paraId="120359CF" w14:textId="77777777" w:rsidR="00CA1CDB" w:rsidRDefault="00CA1CDB">
            <w:pPr>
              <w:jc w:val="center"/>
              <w:rPr>
                <w:rFonts w:eastAsia="標楷體"/>
              </w:rPr>
            </w:pPr>
          </w:p>
        </w:tc>
        <w:tc>
          <w:tcPr>
            <w:tcW w:w="1101" w:type="dxa"/>
            <w:gridSpan w:val="2"/>
            <w:vAlign w:val="center"/>
          </w:tcPr>
          <w:p w14:paraId="2599255B" w14:textId="77777777" w:rsidR="00CA1CDB" w:rsidRDefault="00CA1CDB">
            <w:pPr>
              <w:jc w:val="center"/>
              <w:rPr>
                <w:rFonts w:eastAsia="標楷體"/>
              </w:rPr>
            </w:pPr>
          </w:p>
        </w:tc>
        <w:tc>
          <w:tcPr>
            <w:tcW w:w="1167" w:type="dxa"/>
            <w:gridSpan w:val="2"/>
            <w:vAlign w:val="center"/>
          </w:tcPr>
          <w:p w14:paraId="7F3ACEA6" w14:textId="77777777" w:rsidR="00CA1CDB" w:rsidRDefault="00CA1CDB">
            <w:pPr>
              <w:jc w:val="center"/>
              <w:rPr>
                <w:rFonts w:eastAsia="標楷體"/>
              </w:rPr>
            </w:pPr>
          </w:p>
        </w:tc>
        <w:tc>
          <w:tcPr>
            <w:tcW w:w="1418" w:type="dxa"/>
            <w:gridSpan w:val="2"/>
            <w:vAlign w:val="center"/>
          </w:tcPr>
          <w:p w14:paraId="0E16B829" w14:textId="77777777" w:rsidR="00CA1CDB" w:rsidRDefault="00CA1CDB">
            <w:pPr>
              <w:jc w:val="center"/>
              <w:rPr>
                <w:rFonts w:eastAsia="標楷體"/>
              </w:rPr>
            </w:pPr>
          </w:p>
        </w:tc>
        <w:tc>
          <w:tcPr>
            <w:tcW w:w="1417" w:type="dxa"/>
            <w:gridSpan w:val="2"/>
            <w:vAlign w:val="center"/>
          </w:tcPr>
          <w:p w14:paraId="18A3A822" w14:textId="77777777" w:rsidR="00CA1CDB" w:rsidRDefault="00CA1CDB">
            <w:pPr>
              <w:jc w:val="center"/>
              <w:rPr>
                <w:rFonts w:eastAsia="標楷體"/>
              </w:rPr>
            </w:pPr>
          </w:p>
        </w:tc>
        <w:tc>
          <w:tcPr>
            <w:tcW w:w="1418" w:type="dxa"/>
            <w:gridSpan w:val="2"/>
            <w:vAlign w:val="center"/>
          </w:tcPr>
          <w:p w14:paraId="5975CC68" w14:textId="77777777" w:rsidR="00CA1CDB" w:rsidRDefault="00CA1CDB">
            <w:pPr>
              <w:jc w:val="center"/>
              <w:rPr>
                <w:rFonts w:eastAsia="標楷體"/>
              </w:rPr>
            </w:pPr>
          </w:p>
        </w:tc>
      </w:tr>
      <w:tr w:rsidR="00CA1CDB" w14:paraId="21889021" w14:textId="77777777">
        <w:trPr>
          <w:trHeight w:val="435"/>
        </w:trPr>
        <w:tc>
          <w:tcPr>
            <w:tcW w:w="2013" w:type="dxa"/>
            <w:gridSpan w:val="2"/>
            <w:vAlign w:val="center"/>
          </w:tcPr>
          <w:p w14:paraId="1AAC6F27" w14:textId="77777777" w:rsidR="00CA1CDB" w:rsidRDefault="00000000">
            <w:pPr>
              <w:jc w:val="center"/>
              <w:rPr>
                <w:rFonts w:eastAsia="標楷體"/>
              </w:rPr>
            </w:pPr>
            <w:r>
              <w:rPr>
                <w:rFonts w:eastAsia="標楷體" w:hint="eastAsia"/>
              </w:rPr>
              <w:t>8</w:t>
            </w:r>
          </w:p>
        </w:tc>
        <w:tc>
          <w:tcPr>
            <w:tcW w:w="992" w:type="dxa"/>
            <w:gridSpan w:val="2"/>
            <w:vAlign w:val="center"/>
          </w:tcPr>
          <w:p w14:paraId="6430FAAA" w14:textId="77777777" w:rsidR="00CA1CDB" w:rsidRDefault="00CA1CDB">
            <w:pPr>
              <w:jc w:val="center"/>
              <w:rPr>
                <w:rFonts w:eastAsia="標楷體"/>
              </w:rPr>
            </w:pPr>
          </w:p>
        </w:tc>
        <w:tc>
          <w:tcPr>
            <w:tcW w:w="1101" w:type="dxa"/>
            <w:gridSpan w:val="2"/>
            <w:vAlign w:val="center"/>
          </w:tcPr>
          <w:p w14:paraId="460D413F" w14:textId="77777777" w:rsidR="00CA1CDB" w:rsidRDefault="00CA1CDB">
            <w:pPr>
              <w:jc w:val="center"/>
              <w:rPr>
                <w:rFonts w:eastAsia="標楷體"/>
              </w:rPr>
            </w:pPr>
          </w:p>
        </w:tc>
        <w:tc>
          <w:tcPr>
            <w:tcW w:w="1167" w:type="dxa"/>
            <w:gridSpan w:val="2"/>
            <w:vAlign w:val="center"/>
          </w:tcPr>
          <w:p w14:paraId="058CE089" w14:textId="77777777" w:rsidR="00CA1CDB" w:rsidRDefault="00CA1CDB">
            <w:pPr>
              <w:jc w:val="center"/>
              <w:rPr>
                <w:rFonts w:eastAsia="標楷體"/>
              </w:rPr>
            </w:pPr>
          </w:p>
        </w:tc>
        <w:tc>
          <w:tcPr>
            <w:tcW w:w="1418" w:type="dxa"/>
            <w:gridSpan w:val="2"/>
            <w:vAlign w:val="center"/>
          </w:tcPr>
          <w:p w14:paraId="088EA8A9" w14:textId="77777777" w:rsidR="00CA1CDB" w:rsidRDefault="00CA1CDB">
            <w:pPr>
              <w:jc w:val="center"/>
              <w:rPr>
                <w:rFonts w:eastAsia="標楷體"/>
              </w:rPr>
            </w:pPr>
          </w:p>
        </w:tc>
        <w:tc>
          <w:tcPr>
            <w:tcW w:w="1417" w:type="dxa"/>
            <w:gridSpan w:val="2"/>
            <w:vAlign w:val="center"/>
          </w:tcPr>
          <w:p w14:paraId="63E91A68" w14:textId="77777777" w:rsidR="00CA1CDB" w:rsidRDefault="00CA1CDB">
            <w:pPr>
              <w:jc w:val="center"/>
              <w:rPr>
                <w:rFonts w:eastAsia="標楷體"/>
              </w:rPr>
            </w:pPr>
          </w:p>
        </w:tc>
        <w:tc>
          <w:tcPr>
            <w:tcW w:w="1418" w:type="dxa"/>
            <w:gridSpan w:val="2"/>
            <w:vAlign w:val="center"/>
          </w:tcPr>
          <w:p w14:paraId="00A6FEC6" w14:textId="77777777" w:rsidR="00CA1CDB" w:rsidRDefault="00CA1CDB">
            <w:pPr>
              <w:jc w:val="center"/>
              <w:rPr>
                <w:rFonts w:eastAsia="標楷體"/>
              </w:rPr>
            </w:pPr>
          </w:p>
        </w:tc>
      </w:tr>
      <w:tr w:rsidR="00CA1CDB" w14:paraId="713DDBED" w14:textId="77777777">
        <w:trPr>
          <w:trHeight w:val="435"/>
        </w:trPr>
        <w:tc>
          <w:tcPr>
            <w:tcW w:w="2013" w:type="dxa"/>
            <w:gridSpan w:val="2"/>
            <w:vAlign w:val="center"/>
          </w:tcPr>
          <w:p w14:paraId="0F0DFD30" w14:textId="77777777" w:rsidR="00CA1CDB" w:rsidRDefault="00000000">
            <w:pPr>
              <w:jc w:val="center"/>
              <w:rPr>
                <w:rFonts w:eastAsia="標楷體"/>
              </w:rPr>
            </w:pPr>
            <w:r>
              <w:rPr>
                <w:rFonts w:eastAsia="標楷體" w:hint="eastAsia"/>
              </w:rPr>
              <w:t>9</w:t>
            </w:r>
          </w:p>
        </w:tc>
        <w:tc>
          <w:tcPr>
            <w:tcW w:w="992" w:type="dxa"/>
            <w:gridSpan w:val="2"/>
            <w:vAlign w:val="center"/>
          </w:tcPr>
          <w:p w14:paraId="26B6C616" w14:textId="77777777" w:rsidR="00CA1CDB" w:rsidRDefault="00CA1CDB">
            <w:pPr>
              <w:jc w:val="center"/>
              <w:rPr>
                <w:rFonts w:eastAsia="標楷體"/>
              </w:rPr>
            </w:pPr>
          </w:p>
        </w:tc>
        <w:tc>
          <w:tcPr>
            <w:tcW w:w="1101" w:type="dxa"/>
            <w:gridSpan w:val="2"/>
            <w:vAlign w:val="center"/>
          </w:tcPr>
          <w:p w14:paraId="4CD9F932" w14:textId="77777777" w:rsidR="00CA1CDB" w:rsidRDefault="00CA1CDB">
            <w:pPr>
              <w:jc w:val="center"/>
              <w:rPr>
                <w:rFonts w:eastAsia="標楷體"/>
              </w:rPr>
            </w:pPr>
          </w:p>
        </w:tc>
        <w:tc>
          <w:tcPr>
            <w:tcW w:w="1167" w:type="dxa"/>
            <w:gridSpan w:val="2"/>
            <w:vAlign w:val="center"/>
          </w:tcPr>
          <w:p w14:paraId="6139C206" w14:textId="77777777" w:rsidR="00CA1CDB" w:rsidRDefault="00CA1CDB">
            <w:pPr>
              <w:jc w:val="center"/>
              <w:rPr>
                <w:rFonts w:eastAsia="標楷體"/>
              </w:rPr>
            </w:pPr>
          </w:p>
        </w:tc>
        <w:tc>
          <w:tcPr>
            <w:tcW w:w="1418" w:type="dxa"/>
            <w:gridSpan w:val="2"/>
            <w:vAlign w:val="center"/>
          </w:tcPr>
          <w:p w14:paraId="7FD55404" w14:textId="77777777" w:rsidR="00CA1CDB" w:rsidRDefault="00CA1CDB">
            <w:pPr>
              <w:jc w:val="center"/>
              <w:rPr>
                <w:rFonts w:eastAsia="標楷體"/>
              </w:rPr>
            </w:pPr>
          </w:p>
        </w:tc>
        <w:tc>
          <w:tcPr>
            <w:tcW w:w="1417" w:type="dxa"/>
            <w:gridSpan w:val="2"/>
            <w:vAlign w:val="center"/>
          </w:tcPr>
          <w:p w14:paraId="3605169D" w14:textId="77777777" w:rsidR="00CA1CDB" w:rsidRDefault="00CA1CDB">
            <w:pPr>
              <w:jc w:val="center"/>
              <w:rPr>
                <w:rFonts w:eastAsia="標楷體"/>
              </w:rPr>
            </w:pPr>
          </w:p>
        </w:tc>
        <w:tc>
          <w:tcPr>
            <w:tcW w:w="1418" w:type="dxa"/>
            <w:gridSpan w:val="2"/>
            <w:vAlign w:val="center"/>
          </w:tcPr>
          <w:p w14:paraId="7C4153EE" w14:textId="77777777" w:rsidR="00CA1CDB" w:rsidRDefault="00CA1CDB">
            <w:pPr>
              <w:jc w:val="center"/>
              <w:rPr>
                <w:rFonts w:eastAsia="標楷體"/>
              </w:rPr>
            </w:pPr>
          </w:p>
        </w:tc>
      </w:tr>
      <w:tr w:rsidR="00CA1CDB" w14:paraId="161F0DB4" w14:textId="77777777">
        <w:trPr>
          <w:trHeight w:val="393"/>
        </w:trPr>
        <w:tc>
          <w:tcPr>
            <w:tcW w:w="2013" w:type="dxa"/>
            <w:gridSpan w:val="2"/>
            <w:vAlign w:val="center"/>
          </w:tcPr>
          <w:p w14:paraId="6D2B06B6" w14:textId="77777777" w:rsidR="00CA1CDB" w:rsidRDefault="00000000">
            <w:pPr>
              <w:snapToGrid w:val="0"/>
              <w:jc w:val="center"/>
              <w:rPr>
                <w:rFonts w:eastAsia="標楷體"/>
              </w:rPr>
            </w:pPr>
            <w:r>
              <w:rPr>
                <w:rFonts w:eastAsia="標楷體" w:hint="eastAsia"/>
              </w:rPr>
              <w:t>10</w:t>
            </w:r>
          </w:p>
        </w:tc>
        <w:tc>
          <w:tcPr>
            <w:tcW w:w="992" w:type="dxa"/>
            <w:gridSpan w:val="2"/>
            <w:vAlign w:val="center"/>
          </w:tcPr>
          <w:p w14:paraId="26AD5873" w14:textId="77777777" w:rsidR="00CA1CDB" w:rsidRDefault="00CA1CDB">
            <w:pPr>
              <w:jc w:val="center"/>
              <w:rPr>
                <w:rFonts w:eastAsia="標楷體"/>
              </w:rPr>
            </w:pPr>
          </w:p>
        </w:tc>
        <w:tc>
          <w:tcPr>
            <w:tcW w:w="1101" w:type="dxa"/>
            <w:gridSpan w:val="2"/>
            <w:vAlign w:val="center"/>
          </w:tcPr>
          <w:p w14:paraId="6326EFA5" w14:textId="77777777" w:rsidR="00CA1CDB" w:rsidRDefault="00CA1CDB">
            <w:pPr>
              <w:jc w:val="center"/>
              <w:rPr>
                <w:rFonts w:eastAsia="標楷體"/>
              </w:rPr>
            </w:pPr>
          </w:p>
        </w:tc>
        <w:tc>
          <w:tcPr>
            <w:tcW w:w="1167" w:type="dxa"/>
            <w:gridSpan w:val="2"/>
            <w:vAlign w:val="center"/>
          </w:tcPr>
          <w:p w14:paraId="67C46BCC" w14:textId="77777777" w:rsidR="00CA1CDB" w:rsidRDefault="00CA1CDB">
            <w:pPr>
              <w:jc w:val="center"/>
              <w:rPr>
                <w:rFonts w:eastAsia="標楷體"/>
              </w:rPr>
            </w:pPr>
          </w:p>
        </w:tc>
        <w:tc>
          <w:tcPr>
            <w:tcW w:w="1418" w:type="dxa"/>
            <w:gridSpan w:val="2"/>
            <w:vAlign w:val="center"/>
          </w:tcPr>
          <w:p w14:paraId="75686FA9" w14:textId="77777777" w:rsidR="00CA1CDB" w:rsidRDefault="00CA1CDB">
            <w:pPr>
              <w:jc w:val="center"/>
              <w:rPr>
                <w:rFonts w:eastAsia="標楷體"/>
              </w:rPr>
            </w:pPr>
          </w:p>
        </w:tc>
        <w:tc>
          <w:tcPr>
            <w:tcW w:w="1417" w:type="dxa"/>
            <w:gridSpan w:val="2"/>
            <w:vAlign w:val="center"/>
          </w:tcPr>
          <w:p w14:paraId="42909E94" w14:textId="77777777" w:rsidR="00CA1CDB" w:rsidRDefault="00CA1CDB">
            <w:pPr>
              <w:jc w:val="center"/>
              <w:rPr>
                <w:rFonts w:eastAsia="標楷體"/>
              </w:rPr>
            </w:pPr>
          </w:p>
        </w:tc>
        <w:tc>
          <w:tcPr>
            <w:tcW w:w="1418" w:type="dxa"/>
            <w:gridSpan w:val="2"/>
            <w:vAlign w:val="center"/>
          </w:tcPr>
          <w:p w14:paraId="41207B18" w14:textId="77777777" w:rsidR="00CA1CDB" w:rsidRDefault="00CA1CDB">
            <w:pPr>
              <w:jc w:val="center"/>
              <w:rPr>
                <w:rFonts w:eastAsia="標楷體"/>
              </w:rPr>
            </w:pPr>
          </w:p>
        </w:tc>
      </w:tr>
      <w:tr w:rsidR="00CA1CDB" w14:paraId="4C1CF584" w14:textId="77777777">
        <w:trPr>
          <w:trHeight w:val="840"/>
        </w:trPr>
        <w:tc>
          <w:tcPr>
            <w:tcW w:w="2013" w:type="dxa"/>
            <w:gridSpan w:val="2"/>
            <w:vAlign w:val="center"/>
          </w:tcPr>
          <w:p w14:paraId="405D7EE5" w14:textId="77777777" w:rsidR="00CA1CDB" w:rsidRDefault="00000000">
            <w:pPr>
              <w:pStyle w:val="a6"/>
              <w:snapToGrid w:val="0"/>
              <w:rPr>
                <w:rFonts w:ascii="Times New Roman" w:hAnsi="Times New Roman"/>
                <w:sz w:val="24"/>
              </w:rPr>
            </w:pPr>
            <w:r>
              <w:rPr>
                <w:rFonts w:ascii="Times New Roman" w:hAnsi="Times New Roman" w:hint="eastAsia"/>
                <w:sz w:val="24"/>
              </w:rPr>
              <w:t>平均總評分</w:t>
            </w:r>
          </w:p>
          <w:p w14:paraId="5DD9DC20" w14:textId="77777777" w:rsidR="00CA1CDB" w:rsidRDefault="00000000">
            <w:pPr>
              <w:snapToGrid w:val="0"/>
              <w:jc w:val="center"/>
            </w:pPr>
            <w:r>
              <w:rPr>
                <w:rFonts w:eastAsia="標楷體" w:hint="eastAsia"/>
              </w:rPr>
              <w:t>（得分加總除以出席委員數）</w:t>
            </w:r>
          </w:p>
        </w:tc>
        <w:tc>
          <w:tcPr>
            <w:tcW w:w="992" w:type="dxa"/>
            <w:gridSpan w:val="2"/>
            <w:vAlign w:val="center"/>
          </w:tcPr>
          <w:p w14:paraId="09DE95AA" w14:textId="77777777" w:rsidR="00CA1CDB" w:rsidRDefault="00CA1CDB">
            <w:pPr>
              <w:jc w:val="center"/>
              <w:rPr>
                <w:rFonts w:eastAsia="標楷體"/>
              </w:rPr>
            </w:pPr>
          </w:p>
        </w:tc>
        <w:tc>
          <w:tcPr>
            <w:tcW w:w="1101" w:type="dxa"/>
            <w:gridSpan w:val="2"/>
            <w:vAlign w:val="center"/>
          </w:tcPr>
          <w:p w14:paraId="3B204CA9" w14:textId="77777777" w:rsidR="00CA1CDB" w:rsidRDefault="00CA1CDB">
            <w:pPr>
              <w:jc w:val="center"/>
              <w:rPr>
                <w:rFonts w:eastAsia="標楷體"/>
              </w:rPr>
            </w:pPr>
          </w:p>
        </w:tc>
        <w:tc>
          <w:tcPr>
            <w:tcW w:w="1167" w:type="dxa"/>
            <w:gridSpan w:val="2"/>
            <w:vAlign w:val="center"/>
          </w:tcPr>
          <w:p w14:paraId="6129C82F" w14:textId="77777777" w:rsidR="00CA1CDB" w:rsidRDefault="00CA1CDB">
            <w:pPr>
              <w:jc w:val="center"/>
              <w:rPr>
                <w:rFonts w:eastAsia="標楷體"/>
              </w:rPr>
            </w:pPr>
          </w:p>
        </w:tc>
        <w:tc>
          <w:tcPr>
            <w:tcW w:w="1418" w:type="dxa"/>
            <w:gridSpan w:val="2"/>
            <w:vAlign w:val="center"/>
          </w:tcPr>
          <w:p w14:paraId="1AF19648" w14:textId="77777777" w:rsidR="00CA1CDB" w:rsidRDefault="00CA1CDB">
            <w:pPr>
              <w:jc w:val="center"/>
              <w:rPr>
                <w:rFonts w:eastAsia="標楷體"/>
              </w:rPr>
            </w:pPr>
          </w:p>
        </w:tc>
        <w:tc>
          <w:tcPr>
            <w:tcW w:w="1417" w:type="dxa"/>
            <w:gridSpan w:val="2"/>
            <w:vAlign w:val="center"/>
          </w:tcPr>
          <w:p w14:paraId="411F0E84" w14:textId="77777777" w:rsidR="00CA1CDB" w:rsidRDefault="00CA1CDB">
            <w:pPr>
              <w:jc w:val="center"/>
              <w:rPr>
                <w:rFonts w:eastAsia="標楷體"/>
              </w:rPr>
            </w:pPr>
          </w:p>
        </w:tc>
        <w:tc>
          <w:tcPr>
            <w:tcW w:w="1418" w:type="dxa"/>
            <w:gridSpan w:val="2"/>
            <w:vAlign w:val="center"/>
          </w:tcPr>
          <w:p w14:paraId="5F7CA6EF" w14:textId="77777777" w:rsidR="00CA1CDB" w:rsidRDefault="00CA1CDB">
            <w:pPr>
              <w:jc w:val="center"/>
              <w:rPr>
                <w:rFonts w:eastAsia="標楷體"/>
              </w:rPr>
            </w:pPr>
          </w:p>
        </w:tc>
      </w:tr>
      <w:tr w:rsidR="00CA1CDB" w14:paraId="47EEE3D4" w14:textId="77777777">
        <w:trPr>
          <w:trHeight w:val="577"/>
        </w:trPr>
        <w:tc>
          <w:tcPr>
            <w:tcW w:w="2013" w:type="dxa"/>
            <w:gridSpan w:val="2"/>
            <w:vAlign w:val="center"/>
          </w:tcPr>
          <w:p w14:paraId="0E03A8DD" w14:textId="77777777" w:rsidR="00CA1CDB" w:rsidRDefault="00000000">
            <w:pPr>
              <w:snapToGrid w:val="0"/>
              <w:jc w:val="center"/>
              <w:rPr>
                <w:rFonts w:eastAsia="標楷體"/>
              </w:rPr>
            </w:pPr>
            <w:r>
              <w:rPr>
                <w:rFonts w:eastAsia="標楷體" w:hint="eastAsia"/>
              </w:rPr>
              <w:t>序位合計</w:t>
            </w:r>
          </w:p>
        </w:tc>
        <w:tc>
          <w:tcPr>
            <w:tcW w:w="992" w:type="dxa"/>
            <w:gridSpan w:val="2"/>
            <w:vAlign w:val="center"/>
          </w:tcPr>
          <w:p w14:paraId="3D71ECF1" w14:textId="77777777" w:rsidR="00CA1CDB" w:rsidRDefault="00CA1CDB">
            <w:pPr>
              <w:jc w:val="center"/>
              <w:rPr>
                <w:rFonts w:eastAsia="標楷體"/>
              </w:rPr>
            </w:pPr>
          </w:p>
        </w:tc>
        <w:tc>
          <w:tcPr>
            <w:tcW w:w="1101" w:type="dxa"/>
            <w:gridSpan w:val="2"/>
            <w:vAlign w:val="center"/>
          </w:tcPr>
          <w:p w14:paraId="569BBE67" w14:textId="77777777" w:rsidR="00CA1CDB" w:rsidRDefault="00CA1CDB">
            <w:pPr>
              <w:jc w:val="center"/>
              <w:rPr>
                <w:rFonts w:eastAsia="標楷體"/>
              </w:rPr>
            </w:pPr>
          </w:p>
        </w:tc>
        <w:tc>
          <w:tcPr>
            <w:tcW w:w="1167" w:type="dxa"/>
            <w:gridSpan w:val="2"/>
            <w:vAlign w:val="center"/>
          </w:tcPr>
          <w:p w14:paraId="2FE461FE" w14:textId="77777777" w:rsidR="00CA1CDB" w:rsidRDefault="00CA1CDB">
            <w:pPr>
              <w:jc w:val="center"/>
              <w:rPr>
                <w:rFonts w:eastAsia="標楷體"/>
              </w:rPr>
            </w:pPr>
          </w:p>
        </w:tc>
        <w:tc>
          <w:tcPr>
            <w:tcW w:w="1418" w:type="dxa"/>
            <w:gridSpan w:val="2"/>
            <w:vAlign w:val="center"/>
          </w:tcPr>
          <w:p w14:paraId="67900851" w14:textId="77777777" w:rsidR="00CA1CDB" w:rsidRDefault="00CA1CDB">
            <w:pPr>
              <w:jc w:val="center"/>
              <w:rPr>
                <w:rFonts w:eastAsia="標楷體"/>
              </w:rPr>
            </w:pPr>
          </w:p>
        </w:tc>
        <w:tc>
          <w:tcPr>
            <w:tcW w:w="1417" w:type="dxa"/>
            <w:gridSpan w:val="2"/>
            <w:vAlign w:val="center"/>
          </w:tcPr>
          <w:p w14:paraId="1B9BEA5D" w14:textId="77777777" w:rsidR="00CA1CDB" w:rsidRDefault="00CA1CDB">
            <w:pPr>
              <w:jc w:val="center"/>
              <w:rPr>
                <w:rFonts w:eastAsia="標楷體"/>
              </w:rPr>
            </w:pPr>
          </w:p>
        </w:tc>
        <w:tc>
          <w:tcPr>
            <w:tcW w:w="1418" w:type="dxa"/>
            <w:gridSpan w:val="2"/>
            <w:vAlign w:val="center"/>
          </w:tcPr>
          <w:p w14:paraId="477AAA95" w14:textId="77777777" w:rsidR="00CA1CDB" w:rsidRDefault="00CA1CDB">
            <w:pPr>
              <w:jc w:val="center"/>
              <w:rPr>
                <w:rFonts w:eastAsia="標楷體"/>
              </w:rPr>
            </w:pPr>
          </w:p>
        </w:tc>
      </w:tr>
      <w:tr w:rsidR="00CA1CDB" w14:paraId="2FA3E6C2" w14:textId="77777777">
        <w:trPr>
          <w:cantSplit/>
          <w:trHeight w:val="529"/>
        </w:trPr>
        <w:tc>
          <w:tcPr>
            <w:tcW w:w="2013" w:type="dxa"/>
            <w:gridSpan w:val="2"/>
            <w:vAlign w:val="center"/>
          </w:tcPr>
          <w:p w14:paraId="32A723B8" w14:textId="77777777" w:rsidR="00CA1CDB" w:rsidRDefault="00000000">
            <w:pPr>
              <w:snapToGrid w:val="0"/>
              <w:jc w:val="center"/>
              <w:rPr>
                <w:rFonts w:eastAsia="標楷體"/>
              </w:rPr>
            </w:pPr>
            <w:r>
              <w:rPr>
                <w:rFonts w:eastAsia="標楷體" w:hint="eastAsia"/>
              </w:rPr>
              <w:t>序位名次</w:t>
            </w:r>
          </w:p>
        </w:tc>
        <w:tc>
          <w:tcPr>
            <w:tcW w:w="2093" w:type="dxa"/>
            <w:gridSpan w:val="4"/>
            <w:vAlign w:val="center"/>
          </w:tcPr>
          <w:p w14:paraId="51120C4E" w14:textId="77777777" w:rsidR="00CA1CDB" w:rsidRDefault="00CA1CDB">
            <w:pPr>
              <w:jc w:val="center"/>
              <w:rPr>
                <w:rFonts w:eastAsia="標楷體"/>
              </w:rPr>
            </w:pPr>
          </w:p>
        </w:tc>
        <w:tc>
          <w:tcPr>
            <w:tcW w:w="2585" w:type="dxa"/>
            <w:gridSpan w:val="4"/>
            <w:vAlign w:val="center"/>
          </w:tcPr>
          <w:p w14:paraId="3C6EEA99" w14:textId="77777777" w:rsidR="00CA1CDB" w:rsidRDefault="00CA1CDB">
            <w:pPr>
              <w:jc w:val="center"/>
              <w:rPr>
                <w:rFonts w:eastAsia="標楷體"/>
              </w:rPr>
            </w:pPr>
          </w:p>
        </w:tc>
        <w:tc>
          <w:tcPr>
            <w:tcW w:w="2835" w:type="dxa"/>
            <w:gridSpan w:val="4"/>
            <w:vAlign w:val="center"/>
          </w:tcPr>
          <w:p w14:paraId="062AB665" w14:textId="77777777" w:rsidR="00CA1CDB" w:rsidRDefault="00CA1CDB">
            <w:pPr>
              <w:jc w:val="center"/>
              <w:rPr>
                <w:rFonts w:eastAsia="標楷體"/>
              </w:rPr>
            </w:pPr>
          </w:p>
        </w:tc>
      </w:tr>
      <w:tr w:rsidR="00CA1CDB" w14:paraId="7C111F55" w14:textId="77777777">
        <w:trPr>
          <w:cantSplit/>
          <w:trHeight w:val="465"/>
        </w:trPr>
        <w:tc>
          <w:tcPr>
            <w:tcW w:w="737" w:type="dxa"/>
            <w:vMerge w:val="restart"/>
            <w:vAlign w:val="center"/>
          </w:tcPr>
          <w:p w14:paraId="3DD85E71" w14:textId="77777777" w:rsidR="00CA1CDB" w:rsidRDefault="00000000">
            <w:pPr>
              <w:snapToGrid w:val="0"/>
              <w:jc w:val="center"/>
              <w:rPr>
                <w:rFonts w:eastAsia="標楷體"/>
                <w:sz w:val="20"/>
              </w:rPr>
            </w:pPr>
            <w:r>
              <w:rPr>
                <w:rFonts w:eastAsia="標楷體" w:hint="eastAsia"/>
                <w:sz w:val="20"/>
              </w:rPr>
              <w:t>全部評</w:t>
            </w:r>
          </w:p>
          <w:p w14:paraId="30ABF735" w14:textId="77777777" w:rsidR="00CA1CDB" w:rsidRDefault="00000000">
            <w:pPr>
              <w:snapToGrid w:val="0"/>
              <w:jc w:val="center"/>
              <w:rPr>
                <w:rFonts w:eastAsia="標楷體"/>
                <w:sz w:val="10"/>
                <w:szCs w:val="10"/>
              </w:rPr>
            </w:pPr>
            <w:r>
              <w:rPr>
                <w:rFonts w:eastAsia="標楷體" w:hint="eastAsia"/>
                <w:sz w:val="20"/>
              </w:rPr>
              <w:t>審委員</w:t>
            </w:r>
          </w:p>
        </w:tc>
        <w:tc>
          <w:tcPr>
            <w:tcW w:w="1276" w:type="dxa"/>
            <w:vAlign w:val="center"/>
          </w:tcPr>
          <w:p w14:paraId="50378425" w14:textId="77777777" w:rsidR="00CA1CDB" w:rsidRDefault="00000000">
            <w:pPr>
              <w:snapToGrid w:val="0"/>
              <w:jc w:val="center"/>
              <w:rPr>
                <w:rFonts w:eastAsia="標楷體"/>
              </w:rPr>
            </w:pPr>
            <w:r>
              <w:rPr>
                <w:rFonts w:eastAsia="標楷體" w:hint="eastAsia"/>
              </w:rPr>
              <w:t>姓名</w:t>
            </w:r>
          </w:p>
        </w:tc>
        <w:tc>
          <w:tcPr>
            <w:tcW w:w="894" w:type="dxa"/>
            <w:vAlign w:val="center"/>
          </w:tcPr>
          <w:p w14:paraId="7CD55BC0" w14:textId="77777777" w:rsidR="00CA1CDB" w:rsidRDefault="00CA1CDB">
            <w:pPr>
              <w:jc w:val="center"/>
              <w:rPr>
                <w:rFonts w:eastAsia="標楷體"/>
              </w:rPr>
            </w:pPr>
          </w:p>
        </w:tc>
        <w:tc>
          <w:tcPr>
            <w:tcW w:w="959" w:type="dxa"/>
            <w:gridSpan w:val="2"/>
            <w:vAlign w:val="center"/>
          </w:tcPr>
          <w:p w14:paraId="202DCC90" w14:textId="77777777" w:rsidR="00CA1CDB" w:rsidRDefault="00CA1CDB">
            <w:pPr>
              <w:jc w:val="center"/>
              <w:rPr>
                <w:rFonts w:eastAsia="標楷體"/>
              </w:rPr>
            </w:pPr>
          </w:p>
        </w:tc>
        <w:tc>
          <w:tcPr>
            <w:tcW w:w="240" w:type="dxa"/>
            <w:vAlign w:val="center"/>
          </w:tcPr>
          <w:p w14:paraId="180D74E0" w14:textId="77777777" w:rsidR="00CA1CDB" w:rsidRDefault="00CA1CDB">
            <w:pPr>
              <w:jc w:val="center"/>
              <w:rPr>
                <w:rFonts w:eastAsia="標楷體"/>
              </w:rPr>
            </w:pPr>
          </w:p>
        </w:tc>
        <w:tc>
          <w:tcPr>
            <w:tcW w:w="742" w:type="dxa"/>
            <w:vAlign w:val="center"/>
          </w:tcPr>
          <w:p w14:paraId="57497091" w14:textId="77777777" w:rsidR="00CA1CDB" w:rsidRDefault="00CA1CDB">
            <w:pPr>
              <w:jc w:val="center"/>
              <w:rPr>
                <w:rFonts w:eastAsia="標楷體"/>
              </w:rPr>
            </w:pPr>
          </w:p>
        </w:tc>
        <w:tc>
          <w:tcPr>
            <w:tcW w:w="850" w:type="dxa"/>
            <w:gridSpan w:val="2"/>
            <w:vAlign w:val="center"/>
          </w:tcPr>
          <w:p w14:paraId="3770578C" w14:textId="77777777" w:rsidR="00CA1CDB" w:rsidRDefault="00CA1CDB">
            <w:pPr>
              <w:jc w:val="center"/>
              <w:rPr>
                <w:rFonts w:eastAsia="標楷體"/>
              </w:rPr>
            </w:pPr>
          </w:p>
        </w:tc>
        <w:tc>
          <w:tcPr>
            <w:tcW w:w="993" w:type="dxa"/>
            <w:vAlign w:val="center"/>
          </w:tcPr>
          <w:p w14:paraId="6BDB6CC6" w14:textId="77777777" w:rsidR="00CA1CDB" w:rsidRDefault="00CA1CDB">
            <w:pPr>
              <w:jc w:val="center"/>
              <w:rPr>
                <w:rFonts w:eastAsia="標楷體"/>
              </w:rPr>
            </w:pPr>
          </w:p>
        </w:tc>
        <w:tc>
          <w:tcPr>
            <w:tcW w:w="992" w:type="dxa"/>
            <w:vAlign w:val="center"/>
          </w:tcPr>
          <w:p w14:paraId="5BE8DCBE" w14:textId="77777777" w:rsidR="00CA1CDB" w:rsidRDefault="00CA1CDB">
            <w:pPr>
              <w:jc w:val="center"/>
              <w:rPr>
                <w:rFonts w:eastAsia="標楷體"/>
              </w:rPr>
            </w:pPr>
          </w:p>
        </w:tc>
        <w:tc>
          <w:tcPr>
            <w:tcW w:w="992" w:type="dxa"/>
            <w:gridSpan w:val="2"/>
            <w:vAlign w:val="center"/>
          </w:tcPr>
          <w:p w14:paraId="0F6945C2" w14:textId="77777777" w:rsidR="00CA1CDB" w:rsidRDefault="00CA1CDB">
            <w:pPr>
              <w:jc w:val="center"/>
              <w:rPr>
                <w:rFonts w:eastAsia="標楷體"/>
              </w:rPr>
            </w:pPr>
          </w:p>
        </w:tc>
        <w:tc>
          <w:tcPr>
            <w:tcW w:w="851" w:type="dxa"/>
            <w:vAlign w:val="center"/>
          </w:tcPr>
          <w:p w14:paraId="54A5EA0F" w14:textId="77777777" w:rsidR="00CA1CDB" w:rsidRDefault="00CA1CDB">
            <w:pPr>
              <w:jc w:val="center"/>
              <w:rPr>
                <w:rFonts w:eastAsia="標楷體"/>
              </w:rPr>
            </w:pPr>
          </w:p>
        </w:tc>
      </w:tr>
      <w:tr w:rsidR="00CA1CDB" w14:paraId="5EC2604E" w14:textId="77777777">
        <w:trPr>
          <w:cantSplit/>
          <w:trHeight w:val="435"/>
        </w:trPr>
        <w:tc>
          <w:tcPr>
            <w:tcW w:w="737" w:type="dxa"/>
            <w:vMerge/>
            <w:vAlign w:val="center"/>
          </w:tcPr>
          <w:p w14:paraId="37EBF092" w14:textId="77777777" w:rsidR="00CA1CDB" w:rsidRDefault="00CA1CDB">
            <w:pPr>
              <w:snapToGrid w:val="0"/>
              <w:jc w:val="center"/>
              <w:rPr>
                <w:rFonts w:eastAsia="標楷體"/>
              </w:rPr>
            </w:pPr>
          </w:p>
        </w:tc>
        <w:tc>
          <w:tcPr>
            <w:tcW w:w="1276" w:type="dxa"/>
            <w:vAlign w:val="center"/>
          </w:tcPr>
          <w:p w14:paraId="7178F212" w14:textId="77777777" w:rsidR="00CA1CDB" w:rsidRDefault="00000000">
            <w:pPr>
              <w:snapToGrid w:val="0"/>
              <w:jc w:val="center"/>
              <w:rPr>
                <w:rFonts w:eastAsia="標楷體"/>
              </w:rPr>
            </w:pPr>
            <w:r>
              <w:rPr>
                <w:rFonts w:eastAsia="標楷體" w:hint="eastAsia"/>
              </w:rPr>
              <w:t>職業</w:t>
            </w:r>
          </w:p>
        </w:tc>
        <w:tc>
          <w:tcPr>
            <w:tcW w:w="894" w:type="dxa"/>
            <w:vAlign w:val="center"/>
          </w:tcPr>
          <w:p w14:paraId="47EB7EFF" w14:textId="77777777" w:rsidR="00CA1CDB" w:rsidRDefault="00CA1CDB">
            <w:pPr>
              <w:jc w:val="center"/>
              <w:rPr>
                <w:rFonts w:eastAsia="標楷體"/>
              </w:rPr>
            </w:pPr>
          </w:p>
        </w:tc>
        <w:tc>
          <w:tcPr>
            <w:tcW w:w="959" w:type="dxa"/>
            <w:gridSpan w:val="2"/>
            <w:vAlign w:val="center"/>
          </w:tcPr>
          <w:p w14:paraId="3073CA30" w14:textId="77777777" w:rsidR="00CA1CDB" w:rsidRDefault="00CA1CDB">
            <w:pPr>
              <w:jc w:val="center"/>
              <w:rPr>
                <w:rFonts w:eastAsia="標楷體"/>
              </w:rPr>
            </w:pPr>
          </w:p>
        </w:tc>
        <w:tc>
          <w:tcPr>
            <w:tcW w:w="240" w:type="dxa"/>
            <w:vAlign w:val="center"/>
          </w:tcPr>
          <w:p w14:paraId="65206D33" w14:textId="77777777" w:rsidR="00CA1CDB" w:rsidRDefault="00CA1CDB">
            <w:pPr>
              <w:jc w:val="center"/>
              <w:rPr>
                <w:rFonts w:eastAsia="標楷體"/>
              </w:rPr>
            </w:pPr>
          </w:p>
        </w:tc>
        <w:tc>
          <w:tcPr>
            <w:tcW w:w="742" w:type="dxa"/>
            <w:vAlign w:val="center"/>
          </w:tcPr>
          <w:p w14:paraId="280A2E99" w14:textId="77777777" w:rsidR="00CA1CDB" w:rsidRDefault="00CA1CDB">
            <w:pPr>
              <w:jc w:val="center"/>
              <w:rPr>
                <w:rFonts w:eastAsia="標楷體"/>
              </w:rPr>
            </w:pPr>
          </w:p>
        </w:tc>
        <w:tc>
          <w:tcPr>
            <w:tcW w:w="850" w:type="dxa"/>
            <w:gridSpan w:val="2"/>
            <w:vAlign w:val="center"/>
          </w:tcPr>
          <w:p w14:paraId="29AA5ABB" w14:textId="77777777" w:rsidR="00CA1CDB" w:rsidRDefault="00CA1CDB">
            <w:pPr>
              <w:jc w:val="center"/>
              <w:rPr>
                <w:rFonts w:eastAsia="標楷體"/>
              </w:rPr>
            </w:pPr>
          </w:p>
        </w:tc>
        <w:tc>
          <w:tcPr>
            <w:tcW w:w="993" w:type="dxa"/>
            <w:vAlign w:val="center"/>
          </w:tcPr>
          <w:p w14:paraId="076785CA" w14:textId="77777777" w:rsidR="00CA1CDB" w:rsidRDefault="00CA1CDB">
            <w:pPr>
              <w:jc w:val="center"/>
              <w:rPr>
                <w:rFonts w:eastAsia="標楷體"/>
              </w:rPr>
            </w:pPr>
          </w:p>
        </w:tc>
        <w:tc>
          <w:tcPr>
            <w:tcW w:w="992" w:type="dxa"/>
            <w:vAlign w:val="center"/>
          </w:tcPr>
          <w:p w14:paraId="29843F4C" w14:textId="77777777" w:rsidR="00CA1CDB" w:rsidRDefault="00CA1CDB">
            <w:pPr>
              <w:jc w:val="center"/>
              <w:rPr>
                <w:rFonts w:eastAsia="標楷體"/>
              </w:rPr>
            </w:pPr>
          </w:p>
        </w:tc>
        <w:tc>
          <w:tcPr>
            <w:tcW w:w="992" w:type="dxa"/>
            <w:gridSpan w:val="2"/>
            <w:vAlign w:val="center"/>
          </w:tcPr>
          <w:p w14:paraId="517D00D4" w14:textId="77777777" w:rsidR="00CA1CDB" w:rsidRDefault="00CA1CDB">
            <w:pPr>
              <w:jc w:val="center"/>
              <w:rPr>
                <w:rFonts w:eastAsia="標楷體"/>
              </w:rPr>
            </w:pPr>
          </w:p>
        </w:tc>
        <w:tc>
          <w:tcPr>
            <w:tcW w:w="851" w:type="dxa"/>
            <w:vAlign w:val="center"/>
          </w:tcPr>
          <w:p w14:paraId="4395A406" w14:textId="77777777" w:rsidR="00CA1CDB" w:rsidRDefault="00CA1CDB">
            <w:pPr>
              <w:jc w:val="center"/>
              <w:rPr>
                <w:rFonts w:eastAsia="標楷體"/>
              </w:rPr>
            </w:pPr>
          </w:p>
        </w:tc>
      </w:tr>
      <w:tr w:rsidR="00CA1CDB" w14:paraId="501A77A7" w14:textId="77777777">
        <w:trPr>
          <w:cantSplit/>
          <w:trHeight w:val="510"/>
        </w:trPr>
        <w:tc>
          <w:tcPr>
            <w:tcW w:w="737" w:type="dxa"/>
            <w:vMerge/>
            <w:vAlign w:val="center"/>
          </w:tcPr>
          <w:p w14:paraId="61F58047" w14:textId="77777777" w:rsidR="00CA1CDB" w:rsidRDefault="00CA1CDB">
            <w:pPr>
              <w:snapToGrid w:val="0"/>
              <w:jc w:val="center"/>
              <w:rPr>
                <w:rFonts w:eastAsia="標楷體"/>
              </w:rPr>
            </w:pPr>
          </w:p>
        </w:tc>
        <w:tc>
          <w:tcPr>
            <w:tcW w:w="1276" w:type="dxa"/>
            <w:vAlign w:val="center"/>
          </w:tcPr>
          <w:p w14:paraId="22470BDF" w14:textId="77777777" w:rsidR="00CA1CDB" w:rsidRDefault="00000000">
            <w:pPr>
              <w:snapToGrid w:val="0"/>
              <w:jc w:val="center"/>
              <w:rPr>
                <w:rFonts w:eastAsia="標楷體"/>
              </w:rPr>
            </w:pPr>
            <w:r>
              <w:rPr>
                <w:rFonts w:eastAsia="標楷體" w:hint="eastAsia"/>
              </w:rPr>
              <w:t>委員簽名</w:t>
            </w:r>
          </w:p>
        </w:tc>
        <w:tc>
          <w:tcPr>
            <w:tcW w:w="894" w:type="dxa"/>
            <w:vAlign w:val="center"/>
          </w:tcPr>
          <w:p w14:paraId="1A9F28F4" w14:textId="77777777" w:rsidR="00CA1CDB" w:rsidRDefault="00CA1CDB">
            <w:pPr>
              <w:jc w:val="center"/>
              <w:rPr>
                <w:rFonts w:eastAsia="標楷體"/>
              </w:rPr>
            </w:pPr>
          </w:p>
        </w:tc>
        <w:tc>
          <w:tcPr>
            <w:tcW w:w="959" w:type="dxa"/>
            <w:gridSpan w:val="2"/>
            <w:vAlign w:val="center"/>
          </w:tcPr>
          <w:p w14:paraId="66F2E24B" w14:textId="77777777" w:rsidR="00CA1CDB" w:rsidRDefault="00CA1CDB">
            <w:pPr>
              <w:jc w:val="center"/>
              <w:rPr>
                <w:rFonts w:eastAsia="標楷體"/>
              </w:rPr>
            </w:pPr>
          </w:p>
        </w:tc>
        <w:tc>
          <w:tcPr>
            <w:tcW w:w="240" w:type="dxa"/>
            <w:vAlign w:val="center"/>
          </w:tcPr>
          <w:p w14:paraId="0EE0464B" w14:textId="77777777" w:rsidR="00CA1CDB" w:rsidRDefault="00CA1CDB">
            <w:pPr>
              <w:jc w:val="center"/>
              <w:rPr>
                <w:rFonts w:eastAsia="標楷體"/>
              </w:rPr>
            </w:pPr>
          </w:p>
        </w:tc>
        <w:tc>
          <w:tcPr>
            <w:tcW w:w="742" w:type="dxa"/>
            <w:vAlign w:val="center"/>
          </w:tcPr>
          <w:p w14:paraId="4CF56610" w14:textId="77777777" w:rsidR="00CA1CDB" w:rsidRDefault="00CA1CDB">
            <w:pPr>
              <w:jc w:val="center"/>
              <w:rPr>
                <w:rFonts w:eastAsia="標楷體"/>
              </w:rPr>
            </w:pPr>
          </w:p>
        </w:tc>
        <w:tc>
          <w:tcPr>
            <w:tcW w:w="850" w:type="dxa"/>
            <w:gridSpan w:val="2"/>
            <w:vAlign w:val="center"/>
          </w:tcPr>
          <w:p w14:paraId="7D596434" w14:textId="77777777" w:rsidR="00CA1CDB" w:rsidRDefault="00CA1CDB">
            <w:pPr>
              <w:jc w:val="center"/>
              <w:rPr>
                <w:rFonts w:eastAsia="標楷體"/>
              </w:rPr>
            </w:pPr>
          </w:p>
        </w:tc>
        <w:tc>
          <w:tcPr>
            <w:tcW w:w="993" w:type="dxa"/>
            <w:vAlign w:val="center"/>
          </w:tcPr>
          <w:p w14:paraId="69660A69" w14:textId="77777777" w:rsidR="00CA1CDB" w:rsidRDefault="00CA1CDB">
            <w:pPr>
              <w:jc w:val="center"/>
              <w:rPr>
                <w:rFonts w:eastAsia="標楷體"/>
              </w:rPr>
            </w:pPr>
          </w:p>
        </w:tc>
        <w:tc>
          <w:tcPr>
            <w:tcW w:w="992" w:type="dxa"/>
            <w:vAlign w:val="center"/>
          </w:tcPr>
          <w:p w14:paraId="0AAA512A" w14:textId="77777777" w:rsidR="00CA1CDB" w:rsidRDefault="00CA1CDB">
            <w:pPr>
              <w:jc w:val="center"/>
              <w:rPr>
                <w:rFonts w:eastAsia="標楷體"/>
              </w:rPr>
            </w:pPr>
          </w:p>
        </w:tc>
        <w:tc>
          <w:tcPr>
            <w:tcW w:w="992" w:type="dxa"/>
            <w:gridSpan w:val="2"/>
            <w:vAlign w:val="center"/>
          </w:tcPr>
          <w:p w14:paraId="42F864C4" w14:textId="77777777" w:rsidR="00CA1CDB" w:rsidRDefault="00CA1CDB">
            <w:pPr>
              <w:jc w:val="center"/>
              <w:rPr>
                <w:rFonts w:eastAsia="標楷體"/>
              </w:rPr>
            </w:pPr>
          </w:p>
        </w:tc>
        <w:tc>
          <w:tcPr>
            <w:tcW w:w="851" w:type="dxa"/>
            <w:vAlign w:val="center"/>
          </w:tcPr>
          <w:p w14:paraId="4E3E88FF" w14:textId="77777777" w:rsidR="00CA1CDB" w:rsidRDefault="00CA1CDB">
            <w:pPr>
              <w:jc w:val="center"/>
              <w:rPr>
                <w:rFonts w:eastAsia="標楷體"/>
              </w:rPr>
            </w:pPr>
          </w:p>
        </w:tc>
      </w:tr>
    </w:tbl>
    <w:p w14:paraId="226D136B" w14:textId="77777777" w:rsidR="00CA1CDB" w:rsidRDefault="00000000">
      <w:pPr>
        <w:spacing w:line="280" w:lineRule="exact"/>
        <w:ind w:leftChars="1" w:left="1118" w:rightChars="40" w:right="96" w:hangingChars="465" w:hanging="1116"/>
        <w:rPr>
          <w:rFonts w:ascii="標楷體" w:eastAsia="標楷體" w:hAnsi="標楷體"/>
        </w:rPr>
      </w:pPr>
      <w:r>
        <w:rPr>
          <w:rFonts w:ascii="標楷體" w:eastAsia="標楷體" w:hAnsi="標楷體" w:hint="eastAsia"/>
        </w:rPr>
        <w:t>評分後若投標廠商之總平均75分以上（含）者為及格，未達者，不列入優勝廠商。</w:t>
      </w:r>
    </w:p>
    <w:sectPr w:rsidR="00CA1CDB">
      <w:footerReference w:type="even" r:id="rId9"/>
      <w:footerReference w:type="default" r:id="rId10"/>
      <w:pgSz w:w="11906" w:h="16838"/>
      <w:pgMar w:top="1134" w:right="748" w:bottom="1134"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86A2" w14:textId="77777777" w:rsidR="00B6201B" w:rsidRDefault="00B6201B">
      <w:pPr>
        <w:spacing w:after="0" w:line="240" w:lineRule="auto"/>
      </w:pPr>
      <w:r>
        <w:separator/>
      </w:r>
    </w:p>
  </w:endnote>
  <w:endnote w:type="continuationSeparator" w:id="0">
    <w:p w14:paraId="476DB5CA" w14:textId="77777777" w:rsidR="00B6201B" w:rsidRDefault="00B62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中黑體">
    <w:altName w:val="細明體"/>
    <w:charset w:val="88"/>
    <w:family w:val="roman"/>
    <w:pitch w:val="default"/>
    <w:sig w:usb0="00000000" w:usb1="0000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E0D81" w14:textId="77777777" w:rsidR="00CA1CDB" w:rsidRDefault="00000000">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rPr>
      <w:t>1</w:t>
    </w:r>
    <w:r>
      <w:rPr>
        <w:rStyle w:val="ae"/>
      </w:rPr>
      <w:fldChar w:fldCharType="end"/>
    </w:r>
  </w:p>
  <w:p w14:paraId="7A98D2F2" w14:textId="77777777" w:rsidR="00CA1CDB" w:rsidRDefault="00CA1CD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25493"/>
    </w:sdtPr>
    <w:sdtContent>
      <w:p w14:paraId="0C0DC991" w14:textId="77777777" w:rsidR="00CA1CDB" w:rsidRDefault="00000000">
        <w:pPr>
          <w:pStyle w:val="a9"/>
          <w:jc w:val="center"/>
        </w:pPr>
        <w:r>
          <w:fldChar w:fldCharType="begin"/>
        </w:r>
        <w:r>
          <w:instrText>PAGE   \* MERGEFORMAT</w:instrText>
        </w:r>
        <w:r>
          <w:fldChar w:fldCharType="separate"/>
        </w:r>
        <w:r>
          <w:rPr>
            <w:lang w:val="zh-TW"/>
          </w:rPr>
          <w:t>6</w:t>
        </w:r>
        <w:r>
          <w:fldChar w:fldCharType="end"/>
        </w:r>
      </w:p>
    </w:sdtContent>
  </w:sdt>
  <w:p w14:paraId="07FA79D3" w14:textId="77777777" w:rsidR="00CA1CDB" w:rsidRDefault="00CA1CD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E2C85" w14:textId="77777777" w:rsidR="00B6201B" w:rsidRDefault="00B6201B">
      <w:pPr>
        <w:spacing w:after="0" w:line="240" w:lineRule="auto"/>
      </w:pPr>
      <w:r>
        <w:separator/>
      </w:r>
    </w:p>
  </w:footnote>
  <w:footnote w:type="continuationSeparator" w:id="0">
    <w:p w14:paraId="79D9EFB7" w14:textId="77777777" w:rsidR="00B6201B" w:rsidRDefault="00B62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37BF"/>
    <w:multiLevelType w:val="multilevel"/>
    <w:tmpl w:val="24A037BF"/>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1" w15:restartNumberingAfterBreak="0">
    <w:nsid w:val="26B76A23"/>
    <w:multiLevelType w:val="multilevel"/>
    <w:tmpl w:val="26B76A23"/>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2" w15:restartNumberingAfterBreak="0">
    <w:nsid w:val="29EB46FE"/>
    <w:multiLevelType w:val="multilevel"/>
    <w:tmpl w:val="29EB46F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3" w15:restartNumberingAfterBreak="0">
    <w:nsid w:val="3778260E"/>
    <w:multiLevelType w:val="multilevel"/>
    <w:tmpl w:val="3778260E"/>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4" w15:restartNumberingAfterBreak="0">
    <w:nsid w:val="3EF168CE"/>
    <w:multiLevelType w:val="multilevel"/>
    <w:tmpl w:val="3EF168C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5" w15:restartNumberingAfterBreak="0">
    <w:nsid w:val="439B51BC"/>
    <w:multiLevelType w:val="multilevel"/>
    <w:tmpl w:val="439B51BC"/>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6" w15:restartNumberingAfterBreak="0">
    <w:nsid w:val="521407F7"/>
    <w:multiLevelType w:val="multilevel"/>
    <w:tmpl w:val="521407F7"/>
    <w:lvl w:ilvl="0">
      <w:start w:val="1"/>
      <w:numFmt w:val="ideographLegalTraditional"/>
      <w:lvlText w:val="%1、"/>
      <w:lvlJc w:val="left"/>
      <w:pPr>
        <w:tabs>
          <w:tab w:val="left" w:pos="720"/>
        </w:tabs>
        <w:ind w:left="720" w:hanging="720"/>
      </w:pPr>
      <w:rPr>
        <w:rFonts w:hint="eastAsia"/>
      </w:rPr>
    </w:lvl>
    <w:lvl w:ilvl="1">
      <w:start w:val="1"/>
      <w:numFmt w:val="taiwaneseCountingThousand"/>
      <w:lvlText w:val="(%2)"/>
      <w:lvlJc w:val="left"/>
      <w:pPr>
        <w:tabs>
          <w:tab w:val="left" w:pos="960"/>
        </w:tabs>
        <w:ind w:left="960" w:hanging="480"/>
      </w:pPr>
      <w:rPr>
        <w:rFonts w:hint="eastAsia"/>
      </w:rPr>
    </w:lvl>
    <w:lvl w:ilvl="2">
      <w:start w:val="1"/>
      <w:numFmt w:val="decimal"/>
      <w:lvlText w:val="%3."/>
      <w:lvlJc w:val="left"/>
      <w:pPr>
        <w:tabs>
          <w:tab w:val="left" w:pos="1357"/>
        </w:tabs>
        <w:ind w:left="1357" w:hanging="397"/>
      </w:pPr>
      <w:rPr>
        <w:rFonts w:hint="eastAsia"/>
      </w:r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7" w15:restartNumberingAfterBreak="0">
    <w:nsid w:val="636D0D8A"/>
    <w:multiLevelType w:val="multilevel"/>
    <w:tmpl w:val="636D0D8A"/>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8" w15:restartNumberingAfterBreak="0">
    <w:nsid w:val="70E5630C"/>
    <w:multiLevelType w:val="multilevel"/>
    <w:tmpl w:val="70E5630C"/>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9" w15:restartNumberingAfterBreak="0">
    <w:nsid w:val="719C3A5B"/>
    <w:multiLevelType w:val="multilevel"/>
    <w:tmpl w:val="719C3A5B"/>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num w:numId="1" w16cid:durableId="75634918">
    <w:abstractNumId w:val="6"/>
  </w:num>
  <w:num w:numId="2" w16cid:durableId="71660486">
    <w:abstractNumId w:val="4"/>
  </w:num>
  <w:num w:numId="3" w16cid:durableId="2016033463">
    <w:abstractNumId w:val="2"/>
  </w:num>
  <w:num w:numId="4" w16cid:durableId="1293247870">
    <w:abstractNumId w:val="1"/>
  </w:num>
  <w:num w:numId="5" w16cid:durableId="840240048">
    <w:abstractNumId w:val="8"/>
  </w:num>
  <w:num w:numId="6" w16cid:durableId="1039358477">
    <w:abstractNumId w:val="0"/>
  </w:num>
  <w:num w:numId="7" w16cid:durableId="674499900">
    <w:abstractNumId w:val="3"/>
  </w:num>
  <w:num w:numId="8" w16cid:durableId="532959237">
    <w:abstractNumId w:val="5"/>
  </w:num>
  <w:num w:numId="9" w16cid:durableId="2140025354">
    <w:abstractNumId w:val="7"/>
  </w:num>
  <w:num w:numId="10" w16cid:durableId="4140180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10399"/>
    <w:rsid w:val="00010D1E"/>
    <w:rsid w:val="00012FAA"/>
    <w:rsid w:val="00026719"/>
    <w:rsid w:val="00036009"/>
    <w:rsid w:val="00041E80"/>
    <w:rsid w:val="00045CAA"/>
    <w:rsid w:val="0005260B"/>
    <w:rsid w:val="0005674C"/>
    <w:rsid w:val="00056D8F"/>
    <w:rsid w:val="00066C1E"/>
    <w:rsid w:val="00067735"/>
    <w:rsid w:val="00072A4E"/>
    <w:rsid w:val="00074184"/>
    <w:rsid w:val="000752A0"/>
    <w:rsid w:val="0007537B"/>
    <w:rsid w:val="00082B9F"/>
    <w:rsid w:val="0009489D"/>
    <w:rsid w:val="000A276A"/>
    <w:rsid w:val="000C08EF"/>
    <w:rsid w:val="000C0B63"/>
    <w:rsid w:val="000C6AFA"/>
    <w:rsid w:val="000C6F7F"/>
    <w:rsid w:val="000D0A82"/>
    <w:rsid w:val="000D1239"/>
    <w:rsid w:val="000D1816"/>
    <w:rsid w:val="000D5043"/>
    <w:rsid w:val="000D696E"/>
    <w:rsid w:val="000E0A95"/>
    <w:rsid w:val="000E2E37"/>
    <w:rsid w:val="000E6023"/>
    <w:rsid w:val="000F71EB"/>
    <w:rsid w:val="00101F83"/>
    <w:rsid w:val="0010301A"/>
    <w:rsid w:val="001055AD"/>
    <w:rsid w:val="001077FF"/>
    <w:rsid w:val="001136EE"/>
    <w:rsid w:val="00114CCF"/>
    <w:rsid w:val="00115867"/>
    <w:rsid w:val="00120DEC"/>
    <w:rsid w:val="00145717"/>
    <w:rsid w:val="00146E82"/>
    <w:rsid w:val="00152970"/>
    <w:rsid w:val="001546C6"/>
    <w:rsid w:val="00163C60"/>
    <w:rsid w:val="00165829"/>
    <w:rsid w:val="0016613A"/>
    <w:rsid w:val="00173845"/>
    <w:rsid w:val="0017690F"/>
    <w:rsid w:val="001832C7"/>
    <w:rsid w:val="001916DD"/>
    <w:rsid w:val="0019228D"/>
    <w:rsid w:val="0019386D"/>
    <w:rsid w:val="00197318"/>
    <w:rsid w:val="001A031C"/>
    <w:rsid w:val="001B0266"/>
    <w:rsid w:val="001C28EB"/>
    <w:rsid w:val="001C34FB"/>
    <w:rsid w:val="001C7BA3"/>
    <w:rsid w:val="001D1828"/>
    <w:rsid w:val="001D1D46"/>
    <w:rsid w:val="001D6695"/>
    <w:rsid w:val="001E023B"/>
    <w:rsid w:val="001E0354"/>
    <w:rsid w:val="001E15B5"/>
    <w:rsid w:val="001F43D6"/>
    <w:rsid w:val="001F4681"/>
    <w:rsid w:val="00200166"/>
    <w:rsid w:val="0021191D"/>
    <w:rsid w:val="00213D22"/>
    <w:rsid w:val="002263D1"/>
    <w:rsid w:val="0022787B"/>
    <w:rsid w:val="002315EA"/>
    <w:rsid w:val="00243244"/>
    <w:rsid w:val="00256DC3"/>
    <w:rsid w:val="0026525A"/>
    <w:rsid w:val="00266D88"/>
    <w:rsid w:val="00267661"/>
    <w:rsid w:val="00270186"/>
    <w:rsid w:val="002741EA"/>
    <w:rsid w:val="00277042"/>
    <w:rsid w:val="00277EF9"/>
    <w:rsid w:val="00282346"/>
    <w:rsid w:val="002841A6"/>
    <w:rsid w:val="00284863"/>
    <w:rsid w:val="00286709"/>
    <w:rsid w:val="00287B33"/>
    <w:rsid w:val="00287F40"/>
    <w:rsid w:val="00290693"/>
    <w:rsid w:val="002913A5"/>
    <w:rsid w:val="002919D4"/>
    <w:rsid w:val="002943FD"/>
    <w:rsid w:val="0029725D"/>
    <w:rsid w:val="002A5057"/>
    <w:rsid w:val="002B12AC"/>
    <w:rsid w:val="002B4ABF"/>
    <w:rsid w:val="002B6B4B"/>
    <w:rsid w:val="002B749D"/>
    <w:rsid w:val="002C1A48"/>
    <w:rsid w:val="002C2F83"/>
    <w:rsid w:val="002D4FC0"/>
    <w:rsid w:val="002E0ABB"/>
    <w:rsid w:val="002E275F"/>
    <w:rsid w:val="002E4FF0"/>
    <w:rsid w:val="002F5F30"/>
    <w:rsid w:val="003110EA"/>
    <w:rsid w:val="003115F1"/>
    <w:rsid w:val="0031399B"/>
    <w:rsid w:val="003260A9"/>
    <w:rsid w:val="00332877"/>
    <w:rsid w:val="00341435"/>
    <w:rsid w:val="00342301"/>
    <w:rsid w:val="00347268"/>
    <w:rsid w:val="00350C66"/>
    <w:rsid w:val="003531FD"/>
    <w:rsid w:val="00354FC3"/>
    <w:rsid w:val="003558CF"/>
    <w:rsid w:val="00355AD7"/>
    <w:rsid w:val="00360169"/>
    <w:rsid w:val="00366BB2"/>
    <w:rsid w:val="0037017B"/>
    <w:rsid w:val="0037630A"/>
    <w:rsid w:val="00381D4D"/>
    <w:rsid w:val="00383436"/>
    <w:rsid w:val="0038565F"/>
    <w:rsid w:val="003902B9"/>
    <w:rsid w:val="00393758"/>
    <w:rsid w:val="00397BE2"/>
    <w:rsid w:val="003A234B"/>
    <w:rsid w:val="003A428D"/>
    <w:rsid w:val="003B0F0C"/>
    <w:rsid w:val="003D15CD"/>
    <w:rsid w:val="003D6C6C"/>
    <w:rsid w:val="003E5403"/>
    <w:rsid w:val="003F1365"/>
    <w:rsid w:val="003F197A"/>
    <w:rsid w:val="003F1F71"/>
    <w:rsid w:val="003F6BE8"/>
    <w:rsid w:val="0040091D"/>
    <w:rsid w:val="0041152A"/>
    <w:rsid w:val="00426F3C"/>
    <w:rsid w:val="0043554C"/>
    <w:rsid w:val="004376E4"/>
    <w:rsid w:val="004445D7"/>
    <w:rsid w:val="00447F83"/>
    <w:rsid w:val="00447FA2"/>
    <w:rsid w:val="00450E97"/>
    <w:rsid w:val="00452956"/>
    <w:rsid w:val="00454F9E"/>
    <w:rsid w:val="0046756B"/>
    <w:rsid w:val="00487BB8"/>
    <w:rsid w:val="004B061D"/>
    <w:rsid w:val="004D2C1E"/>
    <w:rsid w:val="004D3208"/>
    <w:rsid w:val="004D4BC3"/>
    <w:rsid w:val="004E7BC6"/>
    <w:rsid w:val="005013FF"/>
    <w:rsid w:val="00503717"/>
    <w:rsid w:val="005102C7"/>
    <w:rsid w:val="00513CA7"/>
    <w:rsid w:val="00516497"/>
    <w:rsid w:val="00526C8D"/>
    <w:rsid w:val="00554990"/>
    <w:rsid w:val="00561515"/>
    <w:rsid w:val="005644AB"/>
    <w:rsid w:val="005645F8"/>
    <w:rsid w:val="00570BAD"/>
    <w:rsid w:val="00573020"/>
    <w:rsid w:val="00575D85"/>
    <w:rsid w:val="00576150"/>
    <w:rsid w:val="00590CB3"/>
    <w:rsid w:val="0059171C"/>
    <w:rsid w:val="005967BF"/>
    <w:rsid w:val="00596AA9"/>
    <w:rsid w:val="005A2360"/>
    <w:rsid w:val="005A2BE6"/>
    <w:rsid w:val="005A4C61"/>
    <w:rsid w:val="005A6844"/>
    <w:rsid w:val="005B2BA4"/>
    <w:rsid w:val="005C02C4"/>
    <w:rsid w:val="005C25B4"/>
    <w:rsid w:val="005C4F52"/>
    <w:rsid w:val="005C5499"/>
    <w:rsid w:val="005C7099"/>
    <w:rsid w:val="005D1FF4"/>
    <w:rsid w:val="005E3DA7"/>
    <w:rsid w:val="005E56BF"/>
    <w:rsid w:val="005F1C61"/>
    <w:rsid w:val="005F52C4"/>
    <w:rsid w:val="005F7B02"/>
    <w:rsid w:val="0060653D"/>
    <w:rsid w:val="006073F8"/>
    <w:rsid w:val="00611695"/>
    <w:rsid w:val="00611C5E"/>
    <w:rsid w:val="00621117"/>
    <w:rsid w:val="006322A9"/>
    <w:rsid w:val="0063263B"/>
    <w:rsid w:val="006353C2"/>
    <w:rsid w:val="00637AE0"/>
    <w:rsid w:val="00643E58"/>
    <w:rsid w:val="0065092B"/>
    <w:rsid w:val="00650F82"/>
    <w:rsid w:val="006634C1"/>
    <w:rsid w:val="006741E8"/>
    <w:rsid w:val="00682A1A"/>
    <w:rsid w:val="00691EE2"/>
    <w:rsid w:val="006937A8"/>
    <w:rsid w:val="00695539"/>
    <w:rsid w:val="00697324"/>
    <w:rsid w:val="006A0F39"/>
    <w:rsid w:val="006A13FE"/>
    <w:rsid w:val="006A2969"/>
    <w:rsid w:val="006B579E"/>
    <w:rsid w:val="006D0711"/>
    <w:rsid w:val="006F0492"/>
    <w:rsid w:val="006F2E89"/>
    <w:rsid w:val="006F6693"/>
    <w:rsid w:val="00701994"/>
    <w:rsid w:val="007153D5"/>
    <w:rsid w:val="00715A49"/>
    <w:rsid w:val="00717F7D"/>
    <w:rsid w:val="00724080"/>
    <w:rsid w:val="00727BCC"/>
    <w:rsid w:val="0073149F"/>
    <w:rsid w:val="00734F4C"/>
    <w:rsid w:val="00741724"/>
    <w:rsid w:val="007425F9"/>
    <w:rsid w:val="00742803"/>
    <w:rsid w:val="00744740"/>
    <w:rsid w:val="00746E8C"/>
    <w:rsid w:val="007472BC"/>
    <w:rsid w:val="00750F1F"/>
    <w:rsid w:val="00751A02"/>
    <w:rsid w:val="00751C62"/>
    <w:rsid w:val="00754726"/>
    <w:rsid w:val="007630C7"/>
    <w:rsid w:val="00772428"/>
    <w:rsid w:val="0077339D"/>
    <w:rsid w:val="00781123"/>
    <w:rsid w:val="00783190"/>
    <w:rsid w:val="007840E9"/>
    <w:rsid w:val="007979BD"/>
    <w:rsid w:val="007A3081"/>
    <w:rsid w:val="007A4D17"/>
    <w:rsid w:val="007B0705"/>
    <w:rsid w:val="007B507D"/>
    <w:rsid w:val="007B5125"/>
    <w:rsid w:val="007B7677"/>
    <w:rsid w:val="007B7DE7"/>
    <w:rsid w:val="007C4F02"/>
    <w:rsid w:val="007C7EBB"/>
    <w:rsid w:val="007D17F7"/>
    <w:rsid w:val="007F3473"/>
    <w:rsid w:val="007F5C69"/>
    <w:rsid w:val="0080136B"/>
    <w:rsid w:val="00804F0B"/>
    <w:rsid w:val="00813DC0"/>
    <w:rsid w:val="008164C5"/>
    <w:rsid w:val="00826C7E"/>
    <w:rsid w:val="0084758D"/>
    <w:rsid w:val="008476B8"/>
    <w:rsid w:val="00853234"/>
    <w:rsid w:val="008534ED"/>
    <w:rsid w:val="00854360"/>
    <w:rsid w:val="00856B0D"/>
    <w:rsid w:val="00863BCF"/>
    <w:rsid w:val="00867082"/>
    <w:rsid w:val="00867F1D"/>
    <w:rsid w:val="00877AD1"/>
    <w:rsid w:val="00883EE3"/>
    <w:rsid w:val="0088618F"/>
    <w:rsid w:val="008A000F"/>
    <w:rsid w:val="008A39DF"/>
    <w:rsid w:val="008C3393"/>
    <w:rsid w:val="008C38A4"/>
    <w:rsid w:val="008C797D"/>
    <w:rsid w:val="008E65F7"/>
    <w:rsid w:val="008F1040"/>
    <w:rsid w:val="00900F21"/>
    <w:rsid w:val="00903008"/>
    <w:rsid w:val="00910682"/>
    <w:rsid w:val="00922618"/>
    <w:rsid w:val="00930268"/>
    <w:rsid w:val="009376A4"/>
    <w:rsid w:val="00940549"/>
    <w:rsid w:val="00950141"/>
    <w:rsid w:val="00952573"/>
    <w:rsid w:val="00953EC3"/>
    <w:rsid w:val="00954A1F"/>
    <w:rsid w:val="00964B1B"/>
    <w:rsid w:val="00964DC5"/>
    <w:rsid w:val="00967748"/>
    <w:rsid w:val="009706B6"/>
    <w:rsid w:val="00983E2C"/>
    <w:rsid w:val="009903A0"/>
    <w:rsid w:val="009944B8"/>
    <w:rsid w:val="009A7416"/>
    <w:rsid w:val="009B1583"/>
    <w:rsid w:val="009C5D4B"/>
    <w:rsid w:val="009C68CD"/>
    <w:rsid w:val="009D12A6"/>
    <w:rsid w:val="009D156A"/>
    <w:rsid w:val="009D2659"/>
    <w:rsid w:val="009D5678"/>
    <w:rsid w:val="009E0507"/>
    <w:rsid w:val="009E6E67"/>
    <w:rsid w:val="009F5A88"/>
    <w:rsid w:val="00A01444"/>
    <w:rsid w:val="00A1121D"/>
    <w:rsid w:val="00A12D9C"/>
    <w:rsid w:val="00A152B5"/>
    <w:rsid w:val="00A16446"/>
    <w:rsid w:val="00A238E2"/>
    <w:rsid w:val="00A25E42"/>
    <w:rsid w:val="00A31F99"/>
    <w:rsid w:val="00A32DAE"/>
    <w:rsid w:val="00A33AEB"/>
    <w:rsid w:val="00A352E9"/>
    <w:rsid w:val="00A35686"/>
    <w:rsid w:val="00A40AFA"/>
    <w:rsid w:val="00A43AF3"/>
    <w:rsid w:val="00A640B8"/>
    <w:rsid w:val="00A64732"/>
    <w:rsid w:val="00A742B5"/>
    <w:rsid w:val="00A764E5"/>
    <w:rsid w:val="00A76CBD"/>
    <w:rsid w:val="00A84ED2"/>
    <w:rsid w:val="00A91343"/>
    <w:rsid w:val="00A92707"/>
    <w:rsid w:val="00AA0407"/>
    <w:rsid w:val="00AC1EC6"/>
    <w:rsid w:val="00AC3688"/>
    <w:rsid w:val="00AC3EE8"/>
    <w:rsid w:val="00AC44C0"/>
    <w:rsid w:val="00AC4BC2"/>
    <w:rsid w:val="00AD1C60"/>
    <w:rsid w:val="00AD3FE6"/>
    <w:rsid w:val="00AE4F58"/>
    <w:rsid w:val="00AE530E"/>
    <w:rsid w:val="00AF4695"/>
    <w:rsid w:val="00AF5CEB"/>
    <w:rsid w:val="00B042BC"/>
    <w:rsid w:val="00B04C78"/>
    <w:rsid w:val="00B07058"/>
    <w:rsid w:val="00B109F5"/>
    <w:rsid w:val="00B12A28"/>
    <w:rsid w:val="00B176D2"/>
    <w:rsid w:val="00B2138F"/>
    <w:rsid w:val="00B30548"/>
    <w:rsid w:val="00B3564A"/>
    <w:rsid w:val="00B52210"/>
    <w:rsid w:val="00B52E6D"/>
    <w:rsid w:val="00B6006B"/>
    <w:rsid w:val="00B6201B"/>
    <w:rsid w:val="00B6203F"/>
    <w:rsid w:val="00B625D4"/>
    <w:rsid w:val="00B7669E"/>
    <w:rsid w:val="00B776EB"/>
    <w:rsid w:val="00B77975"/>
    <w:rsid w:val="00B81E3C"/>
    <w:rsid w:val="00B86381"/>
    <w:rsid w:val="00B9077F"/>
    <w:rsid w:val="00B960AF"/>
    <w:rsid w:val="00BA00B8"/>
    <w:rsid w:val="00BA10B6"/>
    <w:rsid w:val="00BA175D"/>
    <w:rsid w:val="00BA375B"/>
    <w:rsid w:val="00BA59C9"/>
    <w:rsid w:val="00BA62F4"/>
    <w:rsid w:val="00BA7E86"/>
    <w:rsid w:val="00BB1701"/>
    <w:rsid w:val="00BB698E"/>
    <w:rsid w:val="00BC056C"/>
    <w:rsid w:val="00BC0AA1"/>
    <w:rsid w:val="00BC4DD1"/>
    <w:rsid w:val="00BD0845"/>
    <w:rsid w:val="00BD0ACA"/>
    <w:rsid w:val="00BE5704"/>
    <w:rsid w:val="00C01B1D"/>
    <w:rsid w:val="00C0715B"/>
    <w:rsid w:val="00C10E42"/>
    <w:rsid w:val="00C1291D"/>
    <w:rsid w:val="00C1794E"/>
    <w:rsid w:val="00C227CD"/>
    <w:rsid w:val="00C26A63"/>
    <w:rsid w:val="00C3119C"/>
    <w:rsid w:val="00C323F0"/>
    <w:rsid w:val="00C33574"/>
    <w:rsid w:val="00C417C4"/>
    <w:rsid w:val="00C46A12"/>
    <w:rsid w:val="00C47064"/>
    <w:rsid w:val="00C51903"/>
    <w:rsid w:val="00C53686"/>
    <w:rsid w:val="00C57E1B"/>
    <w:rsid w:val="00C6678B"/>
    <w:rsid w:val="00C6748F"/>
    <w:rsid w:val="00C71259"/>
    <w:rsid w:val="00C71CAE"/>
    <w:rsid w:val="00C727AF"/>
    <w:rsid w:val="00C861EA"/>
    <w:rsid w:val="00C863DA"/>
    <w:rsid w:val="00C9216B"/>
    <w:rsid w:val="00C93A07"/>
    <w:rsid w:val="00C978CD"/>
    <w:rsid w:val="00CA1CDB"/>
    <w:rsid w:val="00CA3821"/>
    <w:rsid w:val="00CC0B19"/>
    <w:rsid w:val="00CC0C65"/>
    <w:rsid w:val="00CD63A6"/>
    <w:rsid w:val="00CD65EB"/>
    <w:rsid w:val="00CD699D"/>
    <w:rsid w:val="00CE247F"/>
    <w:rsid w:val="00CF1381"/>
    <w:rsid w:val="00CF3163"/>
    <w:rsid w:val="00D01F61"/>
    <w:rsid w:val="00D05051"/>
    <w:rsid w:val="00D1130F"/>
    <w:rsid w:val="00D1664C"/>
    <w:rsid w:val="00D23C4B"/>
    <w:rsid w:val="00D26163"/>
    <w:rsid w:val="00D3023E"/>
    <w:rsid w:val="00D32080"/>
    <w:rsid w:val="00D368BB"/>
    <w:rsid w:val="00D37F51"/>
    <w:rsid w:val="00D475E9"/>
    <w:rsid w:val="00D56B26"/>
    <w:rsid w:val="00D60DEE"/>
    <w:rsid w:val="00D64BCC"/>
    <w:rsid w:val="00D747D7"/>
    <w:rsid w:val="00D74D85"/>
    <w:rsid w:val="00D75816"/>
    <w:rsid w:val="00D76273"/>
    <w:rsid w:val="00D77640"/>
    <w:rsid w:val="00D8214D"/>
    <w:rsid w:val="00D83D99"/>
    <w:rsid w:val="00D85F31"/>
    <w:rsid w:val="00D93D64"/>
    <w:rsid w:val="00D94979"/>
    <w:rsid w:val="00DA1958"/>
    <w:rsid w:val="00DA29A6"/>
    <w:rsid w:val="00DB3F8D"/>
    <w:rsid w:val="00DB6AE7"/>
    <w:rsid w:val="00DC68B2"/>
    <w:rsid w:val="00DD13D2"/>
    <w:rsid w:val="00DD729E"/>
    <w:rsid w:val="00DE0B2C"/>
    <w:rsid w:val="00DE1CAE"/>
    <w:rsid w:val="00DF5BF9"/>
    <w:rsid w:val="00DF799A"/>
    <w:rsid w:val="00DF7F60"/>
    <w:rsid w:val="00E06674"/>
    <w:rsid w:val="00E20244"/>
    <w:rsid w:val="00E25AAC"/>
    <w:rsid w:val="00E25D95"/>
    <w:rsid w:val="00E33AFC"/>
    <w:rsid w:val="00E40B4C"/>
    <w:rsid w:val="00E4115C"/>
    <w:rsid w:val="00E4116F"/>
    <w:rsid w:val="00E46A42"/>
    <w:rsid w:val="00E535D2"/>
    <w:rsid w:val="00E579F6"/>
    <w:rsid w:val="00E60324"/>
    <w:rsid w:val="00E61415"/>
    <w:rsid w:val="00E65F1B"/>
    <w:rsid w:val="00E7079A"/>
    <w:rsid w:val="00E724CF"/>
    <w:rsid w:val="00E76AB1"/>
    <w:rsid w:val="00E77480"/>
    <w:rsid w:val="00E83262"/>
    <w:rsid w:val="00E93E65"/>
    <w:rsid w:val="00E969FF"/>
    <w:rsid w:val="00E97381"/>
    <w:rsid w:val="00EA2DDB"/>
    <w:rsid w:val="00EA6A21"/>
    <w:rsid w:val="00EB1CFC"/>
    <w:rsid w:val="00EC1622"/>
    <w:rsid w:val="00ED0CF9"/>
    <w:rsid w:val="00ED4B08"/>
    <w:rsid w:val="00ED51DD"/>
    <w:rsid w:val="00ED537D"/>
    <w:rsid w:val="00EE0E2F"/>
    <w:rsid w:val="00EE17CE"/>
    <w:rsid w:val="00EE3FC1"/>
    <w:rsid w:val="00EE67F4"/>
    <w:rsid w:val="00EE6DA7"/>
    <w:rsid w:val="00EF249E"/>
    <w:rsid w:val="00EF3548"/>
    <w:rsid w:val="00EF6FD6"/>
    <w:rsid w:val="00EF72D4"/>
    <w:rsid w:val="00F017F8"/>
    <w:rsid w:val="00F02652"/>
    <w:rsid w:val="00F1459B"/>
    <w:rsid w:val="00F15421"/>
    <w:rsid w:val="00F15579"/>
    <w:rsid w:val="00F2060C"/>
    <w:rsid w:val="00F220BD"/>
    <w:rsid w:val="00F30682"/>
    <w:rsid w:val="00F33C49"/>
    <w:rsid w:val="00F340E2"/>
    <w:rsid w:val="00F3445F"/>
    <w:rsid w:val="00F37021"/>
    <w:rsid w:val="00F40218"/>
    <w:rsid w:val="00F44DBC"/>
    <w:rsid w:val="00F455AB"/>
    <w:rsid w:val="00F47278"/>
    <w:rsid w:val="00F47290"/>
    <w:rsid w:val="00F54807"/>
    <w:rsid w:val="00F605F7"/>
    <w:rsid w:val="00F62A35"/>
    <w:rsid w:val="00F6338C"/>
    <w:rsid w:val="00F65A8C"/>
    <w:rsid w:val="00F65D06"/>
    <w:rsid w:val="00F70905"/>
    <w:rsid w:val="00F71C2C"/>
    <w:rsid w:val="00F861AF"/>
    <w:rsid w:val="00FA3AD8"/>
    <w:rsid w:val="00FA4DFB"/>
    <w:rsid w:val="00FC6D63"/>
    <w:rsid w:val="00FD09A8"/>
    <w:rsid w:val="00FD2ECC"/>
    <w:rsid w:val="00FD61E9"/>
    <w:rsid w:val="00FE662F"/>
    <w:rsid w:val="00FF67C0"/>
    <w:rsid w:val="051F247D"/>
    <w:rsid w:val="13F91A90"/>
    <w:rsid w:val="1A685F62"/>
    <w:rsid w:val="20F044DE"/>
    <w:rsid w:val="23637271"/>
    <w:rsid w:val="24B04EF6"/>
    <w:rsid w:val="2732083B"/>
    <w:rsid w:val="287D6EED"/>
    <w:rsid w:val="3A05281A"/>
    <w:rsid w:val="3A4F57F1"/>
    <w:rsid w:val="3CA23D10"/>
    <w:rsid w:val="40135F01"/>
    <w:rsid w:val="40AA2412"/>
    <w:rsid w:val="415B6CC8"/>
    <w:rsid w:val="439302BE"/>
    <w:rsid w:val="47735333"/>
    <w:rsid w:val="49C268EB"/>
    <w:rsid w:val="4C61014E"/>
    <w:rsid w:val="5410591E"/>
    <w:rsid w:val="55B27581"/>
    <w:rsid w:val="58E622AB"/>
    <w:rsid w:val="59255B94"/>
    <w:rsid w:val="5C6C4183"/>
    <w:rsid w:val="64E1610E"/>
    <w:rsid w:val="67EB0551"/>
    <w:rsid w:val="68FE3A93"/>
    <w:rsid w:val="79E005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6D4867"/>
  <w15:docId w15:val="{F89F2A3E-189E-4779-805A-DCF8409A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qFormat="1"/>
    <w:lsdException w:name="Body Text 2" w:semiHidden="1" w:unhideWhenUsed="1"/>
    <w:lsdException w:name="Body Text 3" w:semiHidden="1" w:unhideWhenUsed="1"/>
    <w:lsdException w:name="Body Text Indent 2" w:semiHidden="1" w:uiPriority="0" w:qFormat="1"/>
    <w:lsdException w:name="Body Text Indent 3" w:semiHidden="1" w:uiPriority="0"/>
    <w:lsdException w:name="Block Text" w:semiHidden="1" w:unhideWhenUsed="1"/>
    <w:lsdException w:name="Hyperlink" w:semiHidden="1" w:uiPriority="0" w:qFormat="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spacing w:line="500" w:lineRule="exact"/>
      <w:ind w:left="840" w:hangingChars="300" w:hanging="840"/>
    </w:pPr>
    <w:rPr>
      <w:rFonts w:eastAsia="標楷體"/>
      <w:color w:val="000000"/>
      <w:sz w:val="28"/>
    </w:rPr>
  </w:style>
  <w:style w:type="paragraph" w:styleId="a3">
    <w:name w:val="header"/>
    <w:basedOn w:val="a"/>
    <w:link w:val="a4"/>
    <w:uiPriority w:val="99"/>
    <w:unhideWhenUsed/>
    <w:qFormat/>
    <w:pPr>
      <w:tabs>
        <w:tab w:val="center" w:pos="4153"/>
        <w:tab w:val="right" w:pos="8306"/>
      </w:tabs>
      <w:snapToGrid w:val="0"/>
    </w:pPr>
    <w:rPr>
      <w:sz w:val="20"/>
    </w:rPr>
  </w:style>
  <w:style w:type="paragraph" w:styleId="a5">
    <w:name w:val="Body Text Indent"/>
    <w:basedOn w:val="a"/>
    <w:semiHidden/>
    <w:qFormat/>
    <w:pPr>
      <w:spacing w:line="360" w:lineRule="exact"/>
      <w:ind w:leftChars="898" w:left="2155" w:firstLineChars="1" w:firstLine="3"/>
    </w:pPr>
    <w:rPr>
      <w:rFonts w:eastAsia="標楷體"/>
      <w:color w:val="000000"/>
      <w:sz w:val="28"/>
    </w:rPr>
  </w:style>
  <w:style w:type="paragraph" w:styleId="a6">
    <w:name w:val="Note Heading"/>
    <w:basedOn w:val="a"/>
    <w:next w:val="a"/>
    <w:link w:val="a7"/>
    <w:semiHidden/>
    <w:qFormat/>
    <w:pPr>
      <w:jc w:val="center"/>
    </w:pPr>
    <w:rPr>
      <w:rFonts w:ascii="標楷體" w:eastAsia="標楷體" w:hAnsi="標楷體"/>
      <w:sz w:val="28"/>
      <w:szCs w:val="24"/>
    </w:rPr>
  </w:style>
  <w:style w:type="paragraph" w:styleId="2">
    <w:name w:val="Body Text Indent 2"/>
    <w:basedOn w:val="a"/>
    <w:semiHidden/>
    <w:qFormat/>
    <w:pPr>
      <w:spacing w:line="520" w:lineRule="exact"/>
      <w:ind w:left="1980" w:hangingChars="707" w:hanging="1980"/>
    </w:pPr>
    <w:rPr>
      <w:rFonts w:eastAsia="標楷體"/>
      <w:color w:val="000000"/>
      <w:sz w:val="28"/>
    </w:rPr>
  </w:style>
  <w:style w:type="paragraph" w:styleId="a8">
    <w:name w:val="Body Text"/>
    <w:basedOn w:val="a"/>
    <w:semiHidden/>
    <w:qFormat/>
    <w:pPr>
      <w:jc w:val="center"/>
    </w:pPr>
    <w:rPr>
      <w:rFonts w:eastAsia="標楷體"/>
      <w:sz w:val="30"/>
      <w:szCs w:val="24"/>
    </w:rPr>
  </w:style>
  <w:style w:type="paragraph" w:styleId="a9">
    <w:name w:val="footer"/>
    <w:basedOn w:val="a"/>
    <w:link w:val="aa"/>
    <w:uiPriority w:val="99"/>
    <w:qFormat/>
    <w:pPr>
      <w:tabs>
        <w:tab w:val="center" w:pos="4153"/>
        <w:tab w:val="right" w:pos="8306"/>
      </w:tabs>
      <w:snapToGrid w:val="0"/>
    </w:pPr>
    <w:rPr>
      <w:sz w:val="20"/>
    </w:rPr>
  </w:style>
  <w:style w:type="paragraph" w:styleId="ab">
    <w:name w:val="Balloon Text"/>
    <w:basedOn w:val="a"/>
    <w:link w:val="ac"/>
    <w:uiPriority w:val="99"/>
    <w:unhideWhenUsed/>
    <w:qFormat/>
    <w:rPr>
      <w:rFonts w:ascii="Cambria" w:hAnsi="Cambria"/>
      <w:sz w:val="18"/>
      <w:szCs w:val="18"/>
    </w:rPr>
  </w:style>
  <w:style w:type="character" w:styleId="ad">
    <w:name w:val="Hyperlink"/>
    <w:semiHidden/>
    <w:qFormat/>
    <w:rPr>
      <w:color w:val="0000FF"/>
      <w:u w:val="single"/>
    </w:rPr>
  </w:style>
  <w:style w:type="character" w:styleId="ae">
    <w:name w:val="page number"/>
    <w:basedOn w:val="a0"/>
    <w:semiHidden/>
    <w:qFormat/>
  </w:style>
  <w:style w:type="character" w:styleId="af">
    <w:name w:val="FollowedHyperlink"/>
    <w:semiHidden/>
    <w:qFormat/>
    <w:rPr>
      <w:color w:val="800080"/>
      <w:u w:val="single"/>
    </w:rPr>
  </w:style>
  <w:style w:type="paragraph" w:customStyle="1" w:styleId="af0">
    <w:name w:val="說明"/>
    <w:basedOn w:val="a"/>
    <w:qFormat/>
    <w:pPr>
      <w:wordWrap w:val="0"/>
      <w:adjustRightInd w:val="0"/>
      <w:spacing w:line="560" w:lineRule="exact"/>
      <w:ind w:left="924" w:hanging="924"/>
      <w:jc w:val="both"/>
    </w:pPr>
    <w:rPr>
      <w:rFonts w:eastAsia="標楷體"/>
      <w:sz w:val="34"/>
    </w:rPr>
  </w:style>
  <w:style w:type="paragraph" w:customStyle="1" w:styleId="1">
    <w:name w:val="樣式1"/>
    <w:basedOn w:val="a"/>
    <w:next w:val="a"/>
    <w:qFormat/>
    <w:pPr>
      <w:adjustRightInd w:val="0"/>
      <w:spacing w:line="480" w:lineRule="exact"/>
      <w:textAlignment w:val="baseline"/>
    </w:pPr>
    <w:rPr>
      <w:rFonts w:ascii="Arial Narrow" w:eastAsia="中黑體" w:hAnsi="Arial Narrow"/>
      <w:kern w:val="0"/>
    </w:rPr>
  </w:style>
  <w:style w:type="character" w:customStyle="1" w:styleId="a4">
    <w:name w:val="頁首 字元"/>
    <w:link w:val="a3"/>
    <w:uiPriority w:val="99"/>
    <w:qFormat/>
    <w:rPr>
      <w:kern w:val="2"/>
    </w:rPr>
  </w:style>
  <w:style w:type="character" w:customStyle="1" w:styleId="ac">
    <w:name w:val="註解方塊文字 字元"/>
    <w:link w:val="ab"/>
    <w:uiPriority w:val="99"/>
    <w:semiHidden/>
    <w:qFormat/>
    <w:rPr>
      <w:rFonts w:ascii="Cambria" w:eastAsia="新細明體" w:hAnsi="Cambria" w:cs="Times New Roman"/>
      <w:kern w:val="2"/>
      <w:sz w:val="18"/>
      <w:szCs w:val="18"/>
    </w:rPr>
  </w:style>
  <w:style w:type="character" w:customStyle="1" w:styleId="a7">
    <w:name w:val="註釋標題 字元"/>
    <w:link w:val="a6"/>
    <w:semiHidden/>
    <w:qFormat/>
    <w:rPr>
      <w:rFonts w:ascii="標楷體" w:eastAsia="標楷體" w:hAnsi="標楷體"/>
      <w:kern w:val="2"/>
      <w:sz w:val="28"/>
      <w:szCs w:val="24"/>
    </w:rPr>
  </w:style>
  <w:style w:type="paragraph" w:customStyle="1" w:styleId="10">
    <w:name w:val="清單段落1"/>
    <w:basedOn w:val="a"/>
    <w:uiPriority w:val="34"/>
    <w:qFormat/>
    <w:pPr>
      <w:ind w:leftChars="200" w:left="480"/>
    </w:pPr>
    <w:rPr>
      <w:rFonts w:ascii="Calibri" w:hAnsi="Calibri"/>
      <w:szCs w:val="22"/>
    </w:rPr>
  </w:style>
  <w:style w:type="character" w:customStyle="1" w:styleId="aa">
    <w:name w:val="頁尾 字元"/>
    <w:basedOn w:val="a0"/>
    <w:link w:val="a9"/>
    <w:uiPriority w:val="99"/>
    <w:qFormat/>
    <w:rPr>
      <w:kern w:val="2"/>
    </w:rPr>
  </w:style>
  <w:style w:type="paragraph" w:customStyle="1" w:styleId="TableParagraph">
    <w:name w:val="Table Paragraph"/>
    <w:basedOn w:val="a"/>
    <w:uiPriority w:val="1"/>
    <w:qFormat/>
  </w:style>
  <w:style w:type="table" w:customStyle="1" w:styleId="TableNormal1">
    <w:name w:val="Table Normal1"/>
    <w:uiPriority w:val="2"/>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C6ADE3D-C18F-4B13-978A-1B4A79EB51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2890</Characters>
  <Application>Microsoft Office Word</Application>
  <DocSecurity>0</DocSecurity>
  <Lines>24</Lines>
  <Paragraphs>6</Paragraphs>
  <ScaleCrop>false</ScaleCrop>
  <Company>NHI</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品伶˙ 林</cp:lastModifiedBy>
  <cp:revision>6</cp:revision>
  <cp:lastPrinted>2026-06-07T04:41:00Z</cp:lastPrinted>
  <dcterms:created xsi:type="dcterms:W3CDTF">2026-06-07T05:43:00Z</dcterms:created>
  <dcterms:modified xsi:type="dcterms:W3CDTF">2026-09-29T03:34:00Z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y fmtid="{D5CDD505-2E9C-101B-9397-08002B2CF9AE}" pid="3" name="ICV">
    <vt:lpwstr>7B67EC24FBC64F9885B820031B87DE58_12</vt:lpwstr>
  </property>
</Properties>
</file>